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43" w:rsidRDefault="00BD42DA" w:rsidP="00F65DBD">
      <w:pPr>
        <w:ind w:right="-341"/>
        <w:jc w:val="center"/>
        <w:rPr>
          <w:rFonts w:ascii="標楷體" w:eastAsia="標楷體" w:hAnsi="標楷體"/>
          <w:b/>
          <w:sz w:val="44"/>
          <w:szCs w:val="44"/>
        </w:rPr>
      </w:pPr>
      <w:r w:rsidRPr="003C4297">
        <w:rPr>
          <w:rFonts w:ascii="標楷體" w:eastAsia="標楷體" w:hAnsi="標楷體" w:hint="eastAsia"/>
          <w:b/>
          <w:sz w:val="44"/>
          <w:szCs w:val="44"/>
        </w:rPr>
        <w:t>人體試驗</w:t>
      </w:r>
      <w:r w:rsidR="00590ACC" w:rsidRPr="003C4297">
        <w:rPr>
          <w:rFonts w:ascii="標楷體" w:eastAsia="標楷體" w:hAnsi="標楷體" w:hint="eastAsia"/>
          <w:b/>
          <w:sz w:val="44"/>
          <w:szCs w:val="44"/>
        </w:rPr>
        <w:t>研究倫理講習班</w:t>
      </w:r>
      <w:r w:rsidRPr="003C4297">
        <w:rPr>
          <w:rFonts w:ascii="標楷體" w:eastAsia="標楷體" w:hAnsi="標楷體" w:hint="eastAsia"/>
          <w:b/>
          <w:sz w:val="44"/>
          <w:szCs w:val="44"/>
        </w:rPr>
        <w:t>-</w:t>
      </w:r>
    </w:p>
    <w:p w:rsidR="00F65DBD" w:rsidRDefault="00790343" w:rsidP="00F65DBD">
      <w:pPr>
        <w:ind w:right="-341"/>
        <w:jc w:val="center"/>
        <w:rPr>
          <w:rFonts w:ascii="標楷體" w:eastAsia="標楷體" w:hAnsi="標楷體"/>
          <w:b/>
          <w:sz w:val="44"/>
          <w:szCs w:val="44"/>
        </w:rPr>
      </w:pPr>
      <w:r w:rsidRPr="00790343">
        <w:rPr>
          <w:rFonts w:ascii="標楷體" w:eastAsia="標楷體" w:hAnsi="標楷體" w:hint="eastAsia"/>
          <w:b/>
          <w:sz w:val="44"/>
          <w:szCs w:val="44"/>
        </w:rPr>
        <w:t>人體試驗研究倫理講習班(</w:t>
      </w:r>
      <w:proofErr w:type="gramStart"/>
      <w:r w:rsidRPr="00790343">
        <w:rPr>
          <w:rFonts w:ascii="標楷體" w:eastAsia="標楷體" w:hAnsi="標楷體" w:hint="eastAsia"/>
          <w:b/>
          <w:sz w:val="44"/>
          <w:szCs w:val="44"/>
        </w:rPr>
        <w:t>ㄧ</w:t>
      </w:r>
      <w:proofErr w:type="gramEnd"/>
      <w:r w:rsidRPr="00790343">
        <w:rPr>
          <w:rFonts w:ascii="標楷體" w:eastAsia="標楷體" w:hAnsi="標楷體" w:hint="eastAsia"/>
          <w:b/>
          <w:sz w:val="44"/>
          <w:szCs w:val="44"/>
        </w:rPr>
        <w:t>)</w:t>
      </w: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BD42DA" w:rsidRPr="00EC7C85" w:rsidRDefault="00EC7C85" w:rsidP="00EC7C85">
      <w:pPr>
        <w:jc w:val="right"/>
        <w:rPr>
          <w:rFonts w:asciiTheme="minorHAnsi" w:eastAsia="標楷體" w:hAnsiTheme="minorHAnsi" w:cstheme="minorHAnsi"/>
          <w:sz w:val="10"/>
        </w:rPr>
      </w:pPr>
      <w:r w:rsidRPr="00EC7C85">
        <w:rPr>
          <w:rFonts w:eastAsia="標楷體" w:hAnsi="標楷體" w:hint="eastAsia"/>
        </w:rPr>
        <w:t>台灣受試者保護協會協辦</w:t>
      </w:r>
    </w:p>
    <w:p w:rsidR="00BD42DA" w:rsidRPr="00A8295D" w:rsidRDefault="00BD42DA" w:rsidP="00BD42DA">
      <w:pPr>
        <w:jc w:val="both"/>
        <w:rPr>
          <w:rFonts w:asciiTheme="minorHAnsi" w:eastAsia="標楷體" w:hAnsiTheme="minorHAnsi" w:cstheme="minorHAnsi"/>
        </w:rPr>
      </w:pPr>
      <w:r w:rsidRPr="00A8295D">
        <w:rPr>
          <w:rFonts w:asciiTheme="minorHAnsi" w:eastAsia="標楷體" w:hAnsiTheme="minorHAnsi" w:cstheme="minorHAnsi"/>
        </w:rPr>
        <w:t xml:space="preserve">　　「人體研究法」業於</w:t>
      </w:r>
      <w:r w:rsidRPr="00A8295D">
        <w:rPr>
          <w:rFonts w:asciiTheme="minorHAnsi" w:eastAsia="標楷體" w:hAnsiTheme="minorHAnsi" w:cstheme="minorHAnsi"/>
        </w:rPr>
        <w:t>100</w:t>
      </w:r>
      <w:r w:rsidRPr="00A8295D">
        <w:rPr>
          <w:rFonts w:asciiTheme="minorHAnsi" w:eastAsia="標楷體" w:hAnsiTheme="minorHAnsi" w:cstheme="minorHAnsi"/>
        </w:rPr>
        <w:t>年</w:t>
      </w:r>
      <w:r w:rsidRPr="00A8295D">
        <w:rPr>
          <w:rFonts w:asciiTheme="minorHAnsi" w:eastAsia="標楷體" w:hAnsiTheme="minorHAnsi" w:cstheme="minorHAnsi"/>
        </w:rPr>
        <w:t>12</w:t>
      </w:r>
      <w:r w:rsidRPr="00A8295D">
        <w:rPr>
          <w:rFonts w:asciiTheme="minorHAnsi" w:eastAsia="標楷體" w:hAnsiTheme="minorHAnsi" w:cstheme="minorHAnsi"/>
        </w:rPr>
        <w:t>月</w:t>
      </w:r>
      <w:r w:rsidRPr="00A8295D">
        <w:rPr>
          <w:rFonts w:asciiTheme="minorHAnsi" w:eastAsia="標楷體" w:hAnsiTheme="minorHAnsi" w:cstheme="minorHAnsi"/>
        </w:rPr>
        <w:t>28</w:t>
      </w:r>
      <w:r w:rsidRPr="00A8295D">
        <w:rPr>
          <w:rFonts w:asciiTheme="minorHAnsi" w:eastAsia="標楷體" w:hAnsiTheme="minorHAnsi" w:cstheme="minorHAnsi"/>
        </w:rPr>
        <w:t>日公告施行，此法不僅確立研究需經倫理審查的法源，也更加強調了研究人員、研究機構與人體試驗委員會之責任。國內受試者人權意識進步速度，受試者之權益也更加受到重視。</w:t>
      </w:r>
    </w:p>
    <w:p w:rsidR="00BD42DA" w:rsidRPr="00A8295D"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BD42DA" w:rsidRPr="00A8295D">
        <w:rPr>
          <w:rFonts w:asciiTheme="minorHAnsi" w:eastAsia="標楷體" w:hAnsiTheme="minorHAnsi" w:cstheme="minorHAnsi"/>
        </w:rPr>
        <w:t>為加強所有同仁對於人體試驗暨研究倫理之認知特舉辦</w:t>
      </w:r>
      <w:r w:rsidR="00F65DBD">
        <w:rPr>
          <w:rFonts w:asciiTheme="minorHAnsi" w:eastAsia="標楷體" w:hAnsiTheme="minorHAnsi" w:cstheme="minorHAnsi" w:hint="eastAsia"/>
        </w:rPr>
        <w:t>四</w:t>
      </w:r>
      <w:r w:rsidR="00BD42DA" w:rsidRPr="00A8295D">
        <w:rPr>
          <w:rFonts w:asciiTheme="minorHAnsi" w:eastAsia="標楷體" w:hAnsiTheme="minorHAnsi" w:cstheme="minorHAnsi"/>
        </w:rPr>
        <w:t>場</w:t>
      </w:r>
      <w:r w:rsidR="00F14E0D" w:rsidRPr="007F5D6E">
        <w:rPr>
          <w:rFonts w:ascii="標楷體" w:eastAsia="標楷體" w:hAnsi="標楷體" w:hint="eastAsia"/>
        </w:rPr>
        <w:t>「</w:t>
      </w:r>
      <w:r w:rsidR="0064543C" w:rsidRPr="0064543C">
        <w:rPr>
          <w:rFonts w:ascii="標楷體" w:eastAsia="標楷體" w:hAnsi="標楷體" w:hint="eastAsia"/>
        </w:rPr>
        <w:t>人體試驗研究倫理講習班(</w:t>
      </w:r>
      <w:proofErr w:type="gramStart"/>
      <w:r w:rsidR="0064543C" w:rsidRPr="0064543C">
        <w:rPr>
          <w:rFonts w:ascii="標楷體" w:eastAsia="標楷體" w:hAnsi="標楷體" w:hint="eastAsia"/>
        </w:rPr>
        <w:t>ㄧ</w:t>
      </w:r>
      <w:proofErr w:type="gramEnd"/>
      <w:r w:rsidR="0064543C" w:rsidRPr="0064543C">
        <w:rPr>
          <w:rFonts w:ascii="標楷體" w:eastAsia="標楷體" w:hAnsi="標楷體" w:hint="eastAsia"/>
        </w:rPr>
        <w:t>)</w:t>
      </w:r>
      <w:r w:rsidR="00F14E0D" w:rsidRPr="007F5D6E">
        <w:rPr>
          <w:rFonts w:ascii="標楷體" w:eastAsia="標楷體" w:hAnsi="標楷體" w:hint="eastAsia"/>
        </w:rPr>
        <w:t>」、「</w:t>
      </w:r>
      <w:r w:rsidR="00F65DBD" w:rsidRPr="00B268C6">
        <w:rPr>
          <w:rFonts w:eastAsia="標楷體" w:hint="eastAsia"/>
          <w:bCs/>
          <w:color w:val="000000"/>
          <w:lang w:val="zh-TW"/>
        </w:rPr>
        <w:t>細胞治療與技術訓練研討課程</w:t>
      </w:r>
      <w:r w:rsidR="00F65DBD" w:rsidRPr="00B268C6">
        <w:rPr>
          <w:rFonts w:eastAsia="標楷體"/>
          <w:bCs/>
          <w:color w:val="000000"/>
          <w:lang w:val="zh-TW"/>
        </w:rPr>
        <w:t>(</w:t>
      </w:r>
      <w:proofErr w:type="gramStart"/>
      <w:r w:rsidR="00F65DBD" w:rsidRPr="00B268C6">
        <w:rPr>
          <w:rFonts w:eastAsia="標楷體" w:hint="eastAsia"/>
          <w:bCs/>
          <w:color w:val="000000"/>
          <w:lang w:val="zh-TW"/>
        </w:rPr>
        <w:t>一</w:t>
      </w:r>
      <w:proofErr w:type="gramEnd"/>
      <w:r w:rsidR="00F65DBD" w:rsidRPr="00B268C6">
        <w:rPr>
          <w:rFonts w:eastAsia="標楷體"/>
          <w:bCs/>
          <w:color w:val="000000"/>
          <w:lang w:val="zh-TW"/>
        </w:rPr>
        <w:t>)</w:t>
      </w:r>
      <w:r w:rsidR="00F14E0D" w:rsidRPr="007F5D6E">
        <w:rPr>
          <w:rFonts w:ascii="標楷體" w:eastAsia="標楷體" w:hAnsi="標楷體" w:hint="eastAsia"/>
        </w:rPr>
        <w:t>」</w:t>
      </w:r>
      <w:r w:rsidR="00F65DBD" w:rsidRPr="007F5D6E">
        <w:rPr>
          <w:rFonts w:ascii="標楷體" w:eastAsia="標楷體" w:hAnsi="標楷體" w:hint="eastAsia"/>
        </w:rPr>
        <w:t>、「</w:t>
      </w:r>
      <w:r w:rsidR="00F65DBD" w:rsidRPr="00B268C6">
        <w:rPr>
          <w:rFonts w:eastAsia="標楷體" w:hint="eastAsia"/>
          <w:bCs/>
          <w:color w:val="000000"/>
          <w:lang w:val="zh-TW"/>
        </w:rPr>
        <w:t>細胞治療與技術訓練研討課程</w:t>
      </w:r>
      <w:r w:rsidR="00F65DBD" w:rsidRPr="00B268C6">
        <w:rPr>
          <w:rFonts w:eastAsia="標楷體"/>
          <w:bCs/>
          <w:color w:val="000000"/>
          <w:lang w:val="zh-TW"/>
        </w:rPr>
        <w:t>(</w:t>
      </w:r>
      <w:r w:rsidR="00F65DBD">
        <w:rPr>
          <w:rFonts w:eastAsia="標楷體" w:hint="eastAsia"/>
          <w:bCs/>
          <w:color w:val="000000"/>
          <w:lang w:val="zh-TW"/>
        </w:rPr>
        <w:t>二</w:t>
      </w:r>
      <w:r w:rsidR="00F65DBD" w:rsidRPr="00B268C6">
        <w:rPr>
          <w:rFonts w:eastAsia="標楷體"/>
          <w:bCs/>
          <w:color w:val="000000"/>
          <w:lang w:val="zh-TW"/>
        </w:rPr>
        <w:t>)</w:t>
      </w:r>
      <w:r w:rsidR="00F65DBD" w:rsidRPr="007F5D6E">
        <w:rPr>
          <w:rFonts w:ascii="標楷體" w:eastAsia="標楷體" w:hAnsi="標楷體" w:hint="eastAsia"/>
        </w:rPr>
        <w:t>」</w:t>
      </w:r>
      <w:r w:rsidR="00F14E0D" w:rsidRPr="007F5D6E">
        <w:rPr>
          <w:rFonts w:ascii="標楷體" w:eastAsia="標楷體" w:hAnsi="標楷體" w:hint="eastAsia"/>
        </w:rPr>
        <w:t>及「</w:t>
      </w:r>
      <w:r w:rsidR="0064543C" w:rsidRPr="0064543C">
        <w:rPr>
          <w:rFonts w:ascii="標楷體" w:eastAsia="標楷體" w:hAnsi="標楷體" w:hint="eastAsia"/>
        </w:rPr>
        <w:t>人體試驗研究倫理講習班(二)</w:t>
      </w:r>
      <w:r w:rsidR="00F14E0D" w:rsidRPr="007F5D6E">
        <w:rPr>
          <w:rFonts w:ascii="標楷體" w:eastAsia="標楷體" w:hAnsi="標楷體" w:hint="eastAsia"/>
        </w:rPr>
        <w:t>」</w:t>
      </w:r>
      <w:r w:rsidR="00BD42DA" w:rsidRPr="00A8295D">
        <w:rPr>
          <w:rFonts w:asciiTheme="minorHAnsi" w:eastAsia="標楷體" w:hAnsiTheme="minorHAnsi" w:cstheme="minorHAnsi"/>
        </w:rPr>
        <w:t>。</w:t>
      </w:r>
    </w:p>
    <w:p w:rsidR="00BD42DA"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F65DBD">
        <w:rPr>
          <w:rFonts w:asciiTheme="minorHAnsi" w:eastAsia="標楷體" w:hAnsiTheme="minorHAnsi" w:cstheme="minorHAnsi" w:hint="eastAsia"/>
        </w:rPr>
        <w:t>第一</w:t>
      </w:r>
      <w:r w:rsidR="00590ACC" w:rsidRPr="00A8295D">
        <w:rPr>
          <w:rFonts w:asciiTheme="minorHAnsi" w:eastAsia="標楷體" w:hAnsiTheme="minorHAnsi" w:cstheme="minorHAnsi"/>
        </w:rPr>
        <w:t>場</w:t>
      </w:r>
      <w:r w:rsidR="00F65DBD">
        <w:rPr>
          <w:rFonts w:asciiTheme="minorHAnsi" w:eastAsia="標楷體" w:hAnsiTheme="minorHAnsi" w:cstheme="minorHAnsi" w:hint="eastAsia"/>
        </w:rPr>
        <w:t>及第四場</w:t>
      </w:r>
      <w:r w:rsidR="00590ACC" w:rsidRPr="00A8295D">
        <w:rPr>
          <w:rFonts w:asciiTheme="minorHAnsi" w:eastAsia="標楷體" w:hAnsiTheme="minorHAnsi" w:cstheme="minorHAnsi"/>
        </w:rPr>
        <w:t>講習班全程參與</w:t>
      </w:r>
      <w:r w:rsidR="00BD42DA" w:rsidRPr="00A8295D">
        <w:rPr>
          <w:rFonts w:asciiTheme="minorHAnsi" w:eastAsia="標楷體" w:hAnsiTheme="minorHAnsi" w:cstheme="minorHAnsi"/>
        </w:rPr>
        <w:t>活動者</w:t>
      </w:r>
      <w:r w:rsidR="00590ACC" w:rsidRPr="00A8295D">
        <w:rPr>
          <w:rFonts w:asciiTheme="minorHAnsi" w:eastAsia="標楷體" w:hAnsiTheme="minorHAnsi" w:cstheme="minorHAnsi"/>
        </w:rPr>
        <w:t>，</w:t>
      </w:r>
      <w:r w:rsidR="00BD42DA" w:rsidRPr="00A8295D">
        <w:rPr>
          <w:rFonts w:asciiTheme="minorHAnsi" w:eastAsia="標楷體" w:hAnsiTheme="minorHAnsi" w:cstheme="minorHAnsi"/>
        </w:rPr>
        <w:t>核發「課程訓練證明」</w:t>
      </w:r>
      <w:r w:rsidR="00BD42DA" w:rsidRPr="00A8295D">
        <w:rPr>
          <w:rFonts w:asciiTheme="minorHAnsi" w:eastAsia="標楷體" w:hAnsiTheme="minorHAnsi" w:cstheme="minorHAnsi"/>
        </w:rPr>
        <w:t>6</w:t>
      </w:r>
      <w:r w:rsidR="00BD42DA" w:rsidRPr="00A8295D">
        <w:rPr>
          <w:rFonts w:asciiTheme="minorHAnsi" w:eastAsia="標楷體" w:hAnsiTheme="minorHAnsi" w:cstheme="minorHAnsi"/>
        </w:rPr>
        <w:t>小時，會後進行認證考試，通過認證考試者核發「考試及格證書」</w:t>
      </w:r>
      <w:r w:rsidR="00BD42DA" w:rsidRPr="00A8295D">
        <w:rPr>
          <w:rFonts w:asciiTheme="minorHAnsi" w:eastAsia="標楷體" w:hAnsiTheme="minorHAnsi" w:cstheme="minorHAnsi"/>
        </w:rPr>
        <w:t>2</w:t>
      </w:r>
      <w:r w:rsidR="00BD42DA" w:rsidRPr="00A8295D">
        <w:rPr>
          <w:rFonts w:asciiTheme="minorHAnsi" w:eastAsia="標楷體" w:hAnsiTheme="minorHAnsi" w:cstheme="minorHAnsi"/>
        </w:rPr>
        <w:t>小時，作為未來執行臨床試驗資格之認定。</w:t>
      </w:r>
    </w:p>
    <w:p w:rsidR="00F65DBD" w:rsidRPr="00A8295D" w:rsidRDefault="00F65DBD" w:rsidP="007F5D6E">
      <w:pPr>
        <w:jc w:val="both"/>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第二</w:t>
      </w:r>
      <w:r w:rsidRPr="00A8295D">
        <w:rPr>
          <w:rFonts w:asciiTheme="minorHAnsi" w:eastAsia="標楷體" w:hAnsiTheme="minorHAnsi" w:cstheme="minorHAnsi"/>
        </w:rPr>
        <w:t>場</w:t>
      </w:r>
      <w:r>
        <w:rPr>
          <w:rFonts w:asciiTheme="minorHAnsi" w:eastAsia="標楷體" w:hAnsiTheme="minorHAnsi" w:cstheme="minorHAnsi" w:hint="eastAsia"/>
        </w:rPr>
        <w:t>及第三場</w:t>
      </w:r>
      <w:r w:rsidRPr="00A8295D">
        <w:rPr>
          <w:rFonts w:asciiTheme="minorHAnsi" w:eastAsia="標楷體" w:hAnsiTheme="minorHAnsi" w:cstheme="minorHAnsi"/>
        </w:rPr>
        <w:t>講習班全程參與活動者，核發「課程訓練證明」</w:t>
      </w:r>
      <w:r w:rsidR="00CD06E3">
        <w:rPr>
          <w:rFonts w:asciiTheme="minorHAnsi" w:eastAsia="標楷體" w:hAnsiTheme="minorHAnsi" w:cstheme="minorHAnsi" w:hint="eastAsia"/>
        </w:rPr>
        <w:t>各</w:t>
      </w:r>
      <w:r>
        <w:rPr>
          <w:rFonts w:asciiTheme="minorHAnsi" w:eastAsia="標楷體" w:hAnsiTheme="minorHAnsi" w:cstheme="minorHAnsi" w:hint="eastAsia"/>
        </w:rPr>
        <w:t>8</w:t>
      </w:r>
      <w:r>
        <w:rPr>
          <w:rFonts w:asciiTheme="minorHAnsi" w:eastAsia="標楷體" w:hAnsiTheme="minorHAnsi" w:cstheme="minorHAnsi"/>
        </w:rPr>
        <w:t>小時</w:t>
      </w:r>
      <w:r w:rsidRPr="00A8295D">
        <w:rPr>
          <w:rFonts w:asciiTheme="minorHAnsi" w:eastAsia="標楷體" w:hAnsiTheme="minorHAnsi" w:cstheme="minorHAnsi"/>
        </w:rPr>
        <w:t>，作為未來執行臨床試驗資格之認定。</w:t>
      </w:r>
    </w:p>
    <w:p w:rsidR="007F5D6E" w:rsidRPr="00A8295D"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BD42DA" w:rsidRPr="00A8295D">
        <w:rPr>
          <w:rFonts w:asciiTheme="minorHAnsi" w:eastAsia="標楷體" w:hAnsiTheme="minorHAnsi" w:cstheme="minorHAnsi"/>
        </w:rPr>
        <w:t>歡迎凡從事及有意進行研究之相關人員、人體試驗委員會、倫理審查會之委員及其他有興趣人員一同參與。</w:t>
      </w:r>
    </w:p>
    <w:p w:rsidR="007F5D6E" w:rsidRPr="00F65DBD" w:rsidRDefault="007F5D6E" w:rsidP="007F5D6E">
      <w:pPr>
        <w:jc w:val="both"/>
        <w:rPr>
          <w:rFonts w:asciiTheme="minorHAnsi" w:eastAsia="標楷體" w:hAnsiTheme="minorHAnsi" w:cstheme="minorHAnsi"/>
          <w:sz w:val="20"/>
        </w:rPr>
      </w:pPr>
    </w:p>
    <w:p w:rsidR="00590ACC" w:rsidRPr="00A8295D" w:rsidRDefault="00590ACC" w:rsidP="00BD42DA">
      <w:pPr>
        <w:jc w:val="both"/>
        <w:rPr>
          <w:rFonts w:asciiTheme="minorHAnsi" w:eastAsia="標楷體" w:hAnsiTheme="minorHAnsi" w:cstheme="minorHAnsi"/>
          <w:b/>
        </w:rPr>
      </w:pPr>
      <w:r w:rsidRPr="00A8295D">
        <w:rPr>
          <w:rFonts w:asciiTheme="minorHAnsi" w:eastAsia="標楷體" w:hAnsiTheme="minorHAnsi" w:cstheme="minorHAnsi"/>
          <w:b/>
        </w:rPr>
        <w:t>時間</w:t>
      </w:r>
      <w:r w:rsidR="00BD42DA" w:rsidRPr="00A8295D">
        <w:rPr>
          <w:rFonts w:asciiTheme="minorHAnsi" w:eastAsia="標楷體" w:hAnsiTheme="minorHAnsi" w:cstheme="minorHAnsi"/>
          <w:b/>
        </w:rPr>
        <w:t>：</w:t>
      </w:r>
      <w:r w:rsidR="00BD42DA" w:rsidRPr="00A8295D">
        <w:rPr>
          <w:rFonts w:asciiTheme="minorHAnsi" w:eastAsia="標楷體" w:hAnsiTheme="minorHAnsi" w:cstheme="minorHAnsi"/>
          <w:b/>
        </w:rPr>
        <w:t>1</w:t>
      </w:r>
      <w:r w:rsidR="00226425">
        <w:rPr>
          <w:rFonts w:asciiTheme="minorHAnsi" w:eastAsia="標楷體" w:hAnsiTheme="minorHAnsi" w:cstheme="minorHAnsi" w:hint="eastAsia"/>
          <w:b/>
        </w:rPr>
        <w:t>1</w:t>
      </w:r>
      <w:r w:rsidR="00790343">
        <w:rPr>
          <w:rFonts w:asciiTheme="minorHAnsi" w:eastAsia="標楷體" w:hAnsiTheme="minorHAnsi" w:cstheme="minorHAnsi"/>
          <w:b/>
        </w:rPr>
        <w:t>1</w:t>
      </w:r>
      <w:r w:rsidR="00BD42DA" w:rsidRPr="00A8295D">
        <w:rPr>
          <w:rFonts w:asciiTheme="minorHAnsi" w:eastAsia="標楷體" w:hAnsiTheme="minorHAnsi" w:cstheme="minorHAnsi"/>
          <w:b/>
        </w:rPr>
        <w:t>年</w:t>
      </w:r>
      <w:r w:rsidR="00790343">
        <w:rPr>
          <w:rFonts w:asciiTheme="minorHAnsi" w:eastAsia="標楷體" w:hAnsiTheme="minorHAnsi" w:cstheme="minorHAnsi" w:hint="eastAsia"/>
          <w:b/>
        </w:rPr>
        <w:t>4</w:t>
      </w:r>
      <w:r w:rsidR="00BD42DA" w:rsidRPr="00A8295D">
        <w:rPr>
          <w:rFonts w:asciiTheme="minorHAnsi" w:eastAsia="標楷體" w:hAnsiTheme="minorHAnsi" w:cstheme="minorHAnsi"/>
          <w:b/>
        </w:rPr>
        <w:t>月</w:t>
      </w:r>
      <w:r w:rsidR="00790343">
        <w:rPr>
          <w:rFonts w:asciiTheme="minorHAnsi" w:eastAsia="標楷體" w:hAnsiTheme="minorHAnsi" w:cstheme="minorHAnsi" w:hint="eastAsia"/>
          <w:b/>
        </w:rPr>
        <w:t>2</w:t>
      </w:r>
      <w:r w:rsidR="00226425">
        <w:rPr>
          <w:rFonts w:asciiTheme="minorHAnsi" w:eastAsia="標楷體" w:hAnsiTheme="minorHAnsi" w:cstheme="minorHAnsi" w:hint="eastAsia"/>
          <w:b/>
        </w:rPr>
        <w:t>3</w:t>
      </w:r>
      <w:r w:rsidR="003E34A8" w:rsidRPr="00A8295D">
        <w:rPr>
          <w:rFonts w:asciiTheme="minorHAnsi" w:eastAsia="標楷體" w:hAnsiTheme="minorHAnsi" w:cstheme="minorHAnsi"/>
          <w:b/>
        </w:rPr>
        <w:t>日</w:t>
      </w:r>
      <w:r w:rsidRPr="00A8295D">
        <w:rPr>
          <w:rFonts w:asciiTheme="minorHAnsi" w:eastAsia="標楷體" w:hAnsiTheme="minorHAnsi" w:cstheme="minorHAnsi"/>
          <w:b/>
        </w:rPr>
        <w:t xml:space="preserve"> </w:t>
      </w:r>
      <w:r w:rsidR="003C4297" w:rsidRPr="00A8295D">
        <w:rPr>
          <w:rFonts w:asciiTheme="minorHAnsi" w:eastAsia="標楷體" w:hAnsiTheme="minorHAnsi" w:cstheme="minorHAnsi"/>
          <w:b/>
        </w:rPr>
        <w:t>星期</w:t>
      </w:r>
      <w:r w:rsidR="00226425">
        <w:rPr>
          <w:rFonts w:asciiTheme="minorHAnsi" w:eastAsia="標楷體" w:hAnsiTheme="minorHAnsi" w:cstheme="minorHAnsi" w:hint="eastAsia"/>
          <w:b/>
        </w:rPr>
        <w:t>六</w:t>
      </w:r>
    </w:p>
    <w:p w:rsidR="0087043B" w:rsidRPr="00A8295D" w:rsidRDefault="00590ACC" w:rsidP="00BD42DA">
      <w:pPr>
        <w:jc w:val="both"/>
        <w:rPr>
          <w:rFonts w:asciiTheme="minorHAnsi" w:eastAsia="標楷體" w:hAnsiTheme="minorHAnsi" w:cstheme="minorHAnsi"/>
          <w:b/>
        </w:rPr>
      </w:pPr>
      <w:r w:rsidRPr="00A8295D">
        <w:rPr>
          <w:rFonts w:asciiTheme="minorHAnsi" w:eastAsia="標楷體" w:hAnsiTheme="minorHAnsi" w:cstheme="minorHAnsi"/>
          <w:b/>
        </w:rPr>
        <w:t>地點：</w:t>
      </w:r>
      <w:proofErr w:type="gramStart"/>
      <w:r w:rsidR="00593F73">
        <w:rPr>
          <w:rFonts w:asciiTheme="minorHAnsi" w:eastAsia="標楷體" w:hAnsiTheme="minorHAnsi" w:cstheme="minorHAnsi" w:hint="eastAsia"/>
          <w:b/>
        </w:rPr>
        <w:t>線上視訊</w:t>
      </w:r>
      <w:proofErr w:type="gramEnd"/>
      <w:r w:rsidR="00593F73">
        <w:rPr>
          <w:rFonts w:asciiTheme="minorHAnsi" w:eastAsia="標楷體" w:hAnsiTheme="minorHAnsi" w:cstheme="minorHAnsi" w:hint="eastAsia"/>
          <w:b/>
        </w:rPr>
        <w:t>課程</w:t>
      </w:r>
    </w:p>
    <w:tbl>
      <w:tblPr>
        <w:tblpPr w:leftFromText="180" w:rightFromText="180" w:vertAnchor="text" w:horzAnchor="margin" w:tblpXSpec="center" w:tblpY="138"/>
        <w:tblOverlap w:val="never"/>
        <w:tblW w:w="10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4536"/>
        <w:gridCol w:w="29"/>
        <w:gridCol w:w="4224"/>
      </w:tblGrid>
      <w:tr w:rsidR="00BD42DA" w:rsidRPr="002E7187" w:rsidTr="002E7187">
        <w:trPr>
          <w:cantSplit/>
          <w:trHeight w:val="340"/>
        </w:trPr>
        <w:tc>
          <w:tcPr>
            <w:tcW w:w="1559" w:type="dxa"/>
            <w:tcBorders>
              <w:top w:val="double" w:sz="4" w:space="0" w:color="auto"/>
              <w:bottom w:val="double" w:sz="4" w:space="0" w:color="auto"/>
            </w:tcBorders>
            <w:shd w:val="clear" w:color="auto" w:fill="D9D9D9"/>
            <w:vAlign w:val="center"/>
          </w:tcPr>
          <w:p w:rsidR="00590ACC"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時</w:t>
            </w:r>
            <w:r w:rsidRPr="002E7187">
              <w:rPr>
                <w:rFonts w:asciiTheme="minorHAnsi" w:eastAsia="標楷體" w:hAnsiTheme="minorHAnsi" w:cstheme="minorHAnsi"/>
                <w:b/>
              </w:rPr>
              <w:t xml:space="preserve">    </w:t>
            </w:r>
            <w:r w:rsidRPr="002E7187">
              <w:rPr>
                <w:rFonts w:asciiTheme="minorHAnsi" w:eastAsia="標楷體" w:hAnsi="標楷體" w:cstheme="minorHAnsi"/>
                <w:b/>
              </w:rPr>
              <w:t>段</w:t>
            </w:r>
          </w:p>
        </w:tc>
        <w:tc>
          <w:tcPr>
            <w:tcW w:w="4536" w:type="dxa"/>
            <w:tcBorders>
              <w:top w:val="double" w:sz="4" w:space="0" w:color="auto"/>
              <w:bottom w:val="double" w:sz="4" w:space="0" w:color="auto"/>
            </w:tcBorders>
            <w:shd w:val="clear" w:color="auto" w:fill="D9D9D9"/>
            <w:vAlign w:val="center"/>
          </w:tcPr>
          <w:p w:rsidR="00BD42DA"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主</w:t>
            </w:r>
            <w:r w:rsidRPr="002E7187">
              <w:rPr>
                <w:rFonts w:asciiTheme="minorHAnsi" w:eastAsia="標楷體" w:hAnsiTheme="minorHAnsi" w:cstheme="minorHAnsi"/>
                <w:b/>
              </w:rPr>
              <w:t xml:space="preserve">    </w:t>
            </w:r>
            <w:r w:rsidRPr="002E7187">
              <w:rPr>
                <w:rFonts w:asciiTheme="minorHAnsi" w:eastAsia="標楷體" w:hAnsi="標楷體" w:cstheme="minorHAnsi"/>
                <w:b/>
              </w:rPr>
              <w:t>題</w:t>
            </w:r>
          </w:p>
        </w:tc>
        <w:tc>
          <w:tcPr>
            <w:tcW w:w="4253" w:type="dxa"/>
            <w:gridSpan w:val="2"/>
            <w:tcBorders>
              <w:top w:val="double" w:sz="4" w:space="0" w:color="auto"/>
              <w:bottom w:val="double" w:sz="4" w:space="0" w:color="auto"/>
            </w:tcBorders>
            <w:shd w:val="clear" w:color="auto" w:fill="D9D9D9"/>
            <w:vAlign w:val="center"/>
          </w:tcPr>
          <w:p w:rsidR="00BD42DA"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講</w:t>
            </w:r>
            <w:r w:rsidRPr="002E7187">
              <w:rPr>
                <w:rFonts w:asciiTheme="minorHAnsi" w:eastAsia="標楷體" w:hAnsiTheme="minorHAnsi" w:cstheme="minorHAnsi"/>
                <w:b/>
              </w:rPr>
              <w:t xml:space="preserve">    </w:t>
            </w:r>
            <w:r w:rsidRPr="002E7187">
              <w:rPr>
                <w:rFonts w:asciiTheme="minorHAnsi" w:eastAsia="標楷體" w:hAnsi="標楷體" w:cstheme="minorHAnsi"/>
                <w:b/>
              </w:rPr>
              <w:t>員</w:t>
            </w:r>
          </w:p>
        </w:tc>
      </w:tr>
      <w:tr w:rsidR="00BD42DA" w:rsidRPr="002E7187" w:rsidTr="002E7187">
        <w:trPr>
          <w:cantSplit/>
          <w:trHeight w:val="340"/>
        </w:trPr>
        <w:tc>
          <w:tcPr>
            <w:tcW w:w="1559" w:type="dxa"/>
            <w:tcBorders>
              <w:top w:val="double" w:sz="4" w:space="0" w:color="auto"/>
            </w:tcBorders>
            <w:vAlign w:val="center"/>
          </w:tcPr>
          <w:p w:rsidR="00BD42DA" w:rsidRPr="00226425" w:rsidRDefault="00BD42DA"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08:30-08:50</w:t>
            </w:r>
          </w:p>
        </w:tc>
        <w:tc>
          <w:tcPr>
            <w:tcW w:w="8789" w:type="dxa"/>
            <w:gridSpan w:val="3"/>
            <w:tcBorders>
              <w:top w:val="double" w:sz="4" w:space="0" w:color="auto"/>
            </w:tcBorders>
            <w:vAlign w:val="center"/>
          </w:tcPr>
          <w:p w:rsidR="00BD42DA" w:rsidRPr="00226425" w:rsidRDefault="00BD42DA"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報    到</w:t>
            </w:r>
          </w:p>
        </w:tc>
      </w:tr>
      <w:tr w:rsidR="00590ACC" w:rsidRPr="002E7187" w:rsidTr="002E7187">
        <w:trPr>
          <w:cantSplit/>
          <w:trHeight w:val="340"/>
        </w:trPr>
        <w:tc>
          <w:tcPr>
            <w:tcW w:w="1559" w:type="dxa"/>
            <w:vAlign w:val="center"/>
          </w:tcPr>
          <w:p w:rsidR="00590ACC" w:rsidRPr="00226425" w:rsidRDefault="00590ACC"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08:50-09:00</w:t>
            </w:r>
          </w:p>
        </w:tc>
        <w:tc>
          <w:tcPr>
            <w:tcW w:w="8789" w:type="dxa"/>
            <w:gridSpan w:val="3"/>
            <w:vAlign w:val="center"/>
          </w:tcPr>
          <w:p w:rsidR="00590ACC" w:rsidRPr="00226425" w:rsidRDefault="00590ACC"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長官致詞</w:t>
            </w:r>
          </w:p>
        </w:tc>
      </w:tr>
      <w:tr w:rsidR="00F65DBD" w:rsidRPr="002E7187" w:rsidTr="00EC7C85">
        <w:trPr>
          <w:cantSplit/>
          <w:trHeight w:val="373"/>
        </w:trPr>
        <w:tc>
          <w:tcPr>
            <w:tcW w:w="1559" w:type="dxa"/>
            <w:vAlign w:val="center"/>
          </w:tcPr>
          <w:p w:rsidR="00F65DBD" w:rsidRPr="00226425" w:rsidRDefault="00F65DBD"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09:00-09:50</w:t>
            </w:r>
          </w:p>
        </w:tc>
        <w:tc>
          <w:tcPr>
            <w:tcW w:w="4536" w:type="dxa"/>
            <w:vAlign w:val="center"/>
          </w:tcPr>
          <w:p w:rsidR="00F65DBD" w:rsidRPr="00226425" w:rsidRDefault="00790343" w:rsidP="00EC7C85">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受試者保護機制(含AAHRPP介紹)</w:t>
            </w:r>
          </w:p>
        </w:tc>
        <w:tc>
          <w:tcPr>
            <w:tcW w:w="4253" w:type="dxa"/>
            <w:gridSpan w:val="2"/>
            <w:vAlign w:val="center"/>
          </w:tcPr>
          <w:p w:rsidR="00F65DBD" w:rsidRPr="00EC7C85" w:rsidRDefault="00790343" w:rsidP="00EC7C85">
            <w:pPr>
              <w:pStyle w:val="Web"/>
              <w:spacing w:before="0" w:beforeAutospacing="0" w:after="0" w:afterAutospacing="0"/>
              <w:jc w:val="center"/>
            </w:pPr>
            <w:r w:rsidRPr="00790343">
              <w:rPr>
                <w:rFonts w:ascii="標楷體" w:eastAsia="標楷體" w:hAnsi="標楷體" w:cs="Calibri" w:hint="eastAsia"/>
                <w:color w:val="000000"/>
              </w:rPr>
              <w:t>待邀請</w:t>
            </w:r>
          </w:p>
        </w:tc>
      </w:tr>
      <w:tr w:rsidR="00F65DBD" w:rsidRPr="002E7187" w:rsidTr="00F65DBD">
        <w:trPr>
          <w:cantSplit/>
          <w:trHeight w:val="340"/>
        </w:trPr>
        <w:tc>
          <w:tcPr>
            <w:tcW w:w="1559" w:type="dxa"/>
            <w:vAlign w:val="center"/>
          </w:tcPr>
          <w:p w:rsidR="00F65DBD" w:rsidRPr="00226425" w:rsidRDefault="00F65DBD"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09:50-10:</w:t>
            </w:r>
            <w:r w:rsidRPr="00226425">
              <w:rPr>
                <w:rFonts w:ascii="標楷體" w:eastAsia="標楷體" w:hAnsi="標楷體" w:cstheme="minorHAnsi" w:hint="eastAsia"/>
              </w:rPr>
              <w:t>10</w:t>
            </w:r>
          </w:p>
        </w:tc>
        <w:tc>
          <w:tcPr>
            <w:tcW w:w="8789" w:type="dxa"/>
            <w:gridSpan w:val="3"/>
            <w:vAlign w:val="bottom"/>
          </w:tcPr>
          <w:p w:rsidR="00F65DBD" w:rsidRPr="00226425" w:rsidRDefault="00F65DBD" w:rsidP="00F65DBD">
            <w:pPr>
              <w:spacing w:before="100" w:beforeAutospacing="1" w:after="100" w:afterAutospacing="1"/>
              <w:jc w:val="center"/>
              <w:rPr>
                <w:rFonts w:ascii="標楷體" w:eastAsia="標楷體" w:hAnsi="標楷體" w:cs="Calibri"/>
                <w:color w:val="000000"/>
                <w:kern w:val="0"/>
              </w:rPr>
            </w:pPr>
            <w:r w:rsidRPr="00226425">
              <w:rPr>
                <w:rFonts w:ascii="標楷體" w:eastAsia="標楷體" w:hAnsi="標楷體" w:cs="Calibri" w:hint="eastAsia"/>
                <w:color w:val="000000"/>
                <w:kern w:val="0"/>
              </w:rPr>
              <w:t>休息</w:t>
            </w:r>
          </w:p>
        </w:tc>
      </w:tr>
      <w:tr w:rsidR="00EC7C85" w:rsidRPr="002E7187" w:rsidTr="00F65DBD">
        <w:trPr>
          <w:cantSplit/>
          <w:trHeight w:val="340"/>
        </w:trPr>
        <w:tc>
          <w:tcPr>
            <w:tcW w:w="1559" w:type="dxa"/>
            <w:vAlign w:val="center"/>
          </w:tcPr>
          <w:p w:rsidR="00EC7C85" w:rsidRPr="00226425" w:rsidRDefault="00EC7C85"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10:</w:t>
            </w:r>
            <w:r w:rsidRPr="00226425">
              <w:rPr>
                <w:rFonts w:ascii="標楷體" w:eastAsia="標楷體" w:hAnsi="標楷體" w:cstheme="minorHAnsi" w:hint="eastAsia"/>
              </w:rPr>
              <w:t>1</w:t>
            </w:r>
            <w:r w:rsidRPr="00226425">
              <w:rPr>
                <w:rFonts w:ascii="標楷體" w:eastAsia="標楷體" w:hAnsi="標楷體" w:cstheme="minorHAnsi"/>
              </w:rPr>
              <w:t>0-11:00</w:t>
            </w:r>
          </w:p>
        </w:tc>
        <w:tc>
          <w:tcPr>
            <w:tcW w:w="4565" w:type="dxa"/>
            <w:gridSpan w:val="2"/>
            <w:vAlign w:val="center"/>
          </w:tcPr>
          <w:p w:rsidR="00EC7C85" w:rsidRPr="00226425" w:rsidRDefault="00790343" w:rsidP="00F65DBD">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網路及問卷研究的倫理考量</w:t>
            </w:r>
          </w:p>
        </w:tc>
        <w:tc>
          <w:tcPr>
            <w:tcW w:w="4224" w:type="dxa"/>
            <w:vAlign w:val="center"/>
          </w:tcPr>
          <w:p w:rsidR="00EC7C85" w:rsidRPr="00EC7C85" w:rsidRDefault="00790343" w:rsidP="00EC7C85">
            <w:pPr>
              <w:widowControl/>
              <w:jc w:val="center"/>
              <w:rPr>
                <w:rFonts w:ascii="新細明體" w:hAnsi="新細明體" w:cs="新細明體"/>
                <w:kern w:val="0"/>
              </w:rPr>
            </w:pPr>
            <w:r w:rsidRPr="00790343">
              <w:rPr>
                <w:rFonts w:ascii="標楷體" w:eastAsia="標楷體" w:hAnsi="標楷體" w:cs="Calibri" w:hint="eastAsia"/>
                <w:color w:val="000000"/>
              </w:rPr>
              <w:t>待邀請</w:t>
            </w:r>
          </w:p>
        </w:tc>
      </w:tr>
      <w:tr w:rsidR="00EC7C85" w:rsidRPr="002E7187" w:rsidTr="00F65DBD">
        <w:trPr>
          <w:cantSplit/>
          <w:trHeight w:val="340"/>
        </w:trPr>
        <w:tc>
          <w:tcPr>
            <w:tcW w:w="1559" w:type="dxa"/>
            <w:vAlign w:val="center"/>
          </w:tcPr>
          <w:p w:rsidR="00EC7C85" w:rsidRPr="00226425" w:rsidRDefault="00EC7C85"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11:00-11:50</w:t>
            </w:r>
          </w:p>
        </w:tc>
        <w:tc>
          <w:tcPr>
            <w:tcW w:w="4565" w:type="dxa"/>
            <w:gridSpan w:val="2"/>
            <w:vAlign w:val="center"/>
          </w:tcPr>
          <w:p w:rsidR="00EC7C85" w:rsidRPr="00226425" w:rsidRDefault="00790343" w:rsidP="00F65DBD">
            <w:pPr>
              <w:spacing w:before="100" w:beforeAutospacing="1" w:after="100" w:afterAutospacing="1" w:line="276" w:lineRule="auto"/>
              <w:jc w:val="center"/>
              <w:rPr>
                <w:rFonts w:ascii="標楷體" w:eastAsia="標楷體" w:hAnsi="標楷體" w:cs="Calibri"/>
                <w:color w:val="000000"/>
                <w:kern w:val="0"/>
              </w:rPr>
            </w:pPr>
            <w:proofErr w:type="gramStart"/>
            <w:r>
              <w:rPr>
                <w:rFonts w:ascii="標楷體" w:eastAsia="標楷體" w:hAnsi="標楷體" w:hint="eastAsia"/>
                <w:color w:val="000000"/>
                <w:shd w:val="clear" w:color="auto" w:fill="FFFFFF"/>
              </w:rPr>
              <w:t>疫</w:t>
            </w:r>
            <w:proofErr w:type="gramEnd"/>
            <w:r>
              <w:rPr>
                <w:rFonts w:ascii="標楷體" w:eastAsia="標楷體" w:hAnsi="標楷體" w:hint="eastAsia"/>
                <w:color w:val="000000"/>
                <w:shd w:val="clear" w:color="auto" w:fill="FFFFFF"/>
              </w:rPr>
              <w:t>情中的研究倫理</w:t>
            </w:r>
          </w:p>
        </w:tc>
        <w:tc>
          <w:tcPr>
            <w:tcW w:w="4224" w:type="dxa"/>
            <w:vAlign w:val="center"/>
          </w:tcPr>
          <w:p w:rsidR="00EC7C85" w:rsidRPr="00226425" w:rsidRDefault="00790343" w:rsidP="00F65DBD">
            <w:pPr>
              <w:spacing w:before="100" w:beforeAutospacing="1" w:after="100" w:afterAutospacing="1"/>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3C4297" w:rsidRPr="002E7187" w:rsidTr="002E7187">
        <w:trPr>
          <w:cantSplit/>
          <w:trHeight w:val="340"/>
        </w:trPr>
        <w:tc>
          <w:tcPr>
            <w:tcW w:w="1559" w:type="dxa"/>
            <w:vAlign w:val="center"/>
          </w:tcPr>
          <w:p w:rsidR="003C4297" w:rsidRPr="00226425" w:rsidRDefault="003C4297"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11:50-13:</w:t>
            </w:r>
            <w:r w:rsidR="008177F5" w:rsidRPr="00226425">
              <w:rPr>
                <w:rFonts w:ascii="標楷體" w:eastAsia="標楷體" w:hAnsi="標楷體" w:cstheme="minorHAnsi" w:hint="eastAsia"/>
              </w:rPr>
              <w:t>0</w:t>
            </w:r>
            <w:r w:rsidRPr="00226425">
              <w:rPr>
                <w:rFonts w:ascii="標楷體" w:eastAsia="標楷體" w:hAnsi="標楷體" w:cstheme="minorHAnsi"/>
              </w:rPr>
              <w:t>0</w:t>
            </w:r>
          </w:p>
        </w:tc>
        <w:tc>
          <w:tcPr>
            <w:tcW w:w="8789" w:type="dxa"/>
            <w:gridSpan w:val="3"/>
            <w:vAlign w:val="center"/>
          </w:tcPr>
          <w:p w:rsidR="003C4297" w:rsidRPr="00226425" w:rsidRDefault="003C4297"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午    餐</w:t>
            </w:r>
          </w:p>
        </w:tc>
      </w:tr>
      <w:tr w:rsidR="008177F5" w:rsidRPr="002E7187" w:rsidTr="00F65DBD">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13:00-13:50</w:t>
            </w:r>
          </w:p>
        </w:tc>
        <w:tc>
          <w:tcPr>
            <w:tcW w:w="4565" w:type="dxa"/>
            <w:gridSpan w:val="2"/>
            <w:vAlign w:val="center"/>
          </w:tcPr>
          <w:p w:rsidR="008177F5" w:rsidRPr="00790343" w:rsidRDefault="00790343" w:rsidP="008177F5">
            <w:pPr>
              <w:spacing w:before="100" w:beforeAutospacing="1" w:after="100" w:afterAutospacing="1"/>
              <w:jc w:val="center"/>
              <w:rPr>
                <w:rFonts w:ascii="標楷體" w:eastAsia="標楷體" w:hAnsi="標楷體" w:cs="Calibri"/>
                <w:color w:val="000000"/>
                <w:kern w:val="0"/>
              </w:rPr>
            </w:pPr>
            <w:r w:rsidRPr="00790343">
              <w:rPr>
                <w:rFonts w:ascii="標楷體" w:eastAsia="標楷體" w:hAnsi="標楷體" w:hint="eastAsia"/>
                <w:color w:val="000000"/>
                <w:shd w:val="clear" w:color="auto" w:fill="FFFFFF"/>
              </w:rPr>
              <w:t>醫療大數據應用的法律議題及倫理思考</w:t>
            </w:r>
          </w:p>
        </w:tc>
        <w:tc>
          <w:tcPr>
            <w:tcW w:w="4224" w:type="dxa"/>
            <w:vAlign w:val="center"/>
          </w:tcPr>
          <w:p w:rsidR="008177F5" w:rsidRPr="00226425" w:rsidRDefault="00790343" w:rsidP="00EC7C85">
            <w:pPr>
              <w:autoSpaceDE w:val="0"/>
              <w:autoSpaceDN w:val="0"/>
              <w:adjustRightInd w:val="0"/>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8177F5" w:rsidRPr="002E7187" w:rsidTr="00F65DBD">
        <w:trPr>
          <w:cantSplit/>
          <w:trHeight w:val="147"/>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13:50-14:40</w:t>
            </w:r>
          </w:p>
        </w:tc>
        <w:tc>
          <w:tcPr>
            <w:tcW w:w="4565" w:type="dxa"/>
            <w:gridSpan w:val="2"/>
            <w:vAlign w:val="center"/>
          </w:tcPr>
          <w:p w:rsidR="008177F5" w:rsidRPr="00226425" w:rsidRDefault="00790343" w:rsidP="008177F5">
            <w:pPr>
              <w:spacing w:before="100" w:beforeAutospacing="1" w:after="100" w:afterAutospacing="1" w:line="147" w:lineRule="atLeast"/>
              <w:jc w:val="center"/>
              <w:rPr>
                <w:rFonts w:ascii="標楷體" w:eastAsia="標楷體" w:hAnsi="標楷體" w:cs="Calibri"/>
                <w:color w:val="000000"/>
                <w:kern w:val="0"/>
              </w:rPr>
            </w:pPr>
            <w:r>
              <w:rPr>
                <w:rFonts w:ascii="標楷體" w:eastAsia="標楷體" w:hAnsi="標楷體" w:cs="Calibri" w:hint="eastAsia"/>
                <w:color w:val="000000"/>
                <w:kern w:val="0"/>
              </w:rPr>
              <w:t>醫療資料保存與應用</w:t>
            </w:r>
          </w:p>
        </w:tc>
        <w:tc>
          <w:tcPr>
            <w:tcW w:w="4224" w:type="dxa"/>
            <w:vAlign w:val="center"/>
          </w:tcPr>
          <w:p w:rsidR="008177F5" w:rsidRPr="00226425" w:rsidRDefault="00790343" w:rsidP="00EC7C85">
            <w:pPr>
              <w:adjustRightInd w:val="0"/>
              <w:snapToGrid w:val="0"/>
              <w:spacing w:before="240" w:line="276" w:lineRule="auto"/>
              <w:contextualSpacing/>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8177F5" w:rsidRPr="002E7187" w:rsidTr="002E7187">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14:40-15:00</w:t>
            </w:r>
          </w:p>
        </w:tc>
        <w:tc>
          <w:tcPr>
            <w:tcW w:w="8789" w:type="dxa"/>
            <w:gridSpan w:val="3"/>
            <w:vAlign w:val="center"/>
          </w:tcPr>
          <w:p w:rsidR="008177F5" w:rsidRPr="00226425" w:rsidRDefault="008177F5" w:rsidP="008177F5">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休   息</w:t>
            </w:r>
          </w:p>
        </w:tc>
      </w:tr>
      <w:tr w:rsidR="008177F5" w:rsidRPr="002E7187" w:rsidTr="00F65DBD">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15:00-15:50</w:t>
            </w:r>
          </w:p>
        </w:tc>
        <w:tc>
          <w:tcPr>
            <w:tcW w:w="4565" w:type="dxa"/>
            <w:gridSpan w:val="2"/>
            <w:vAlign w:val="center"/>
          </w:tcPr>
          <w:p w:rsidR="008177F5" w:rsidRPr="00226425" w:rsidRDefault="00790343" w:rsidP="008177F5">
            <w:pPr>
              <w:spacing w:before="100" w:beforeAutospacing="1" w:after="100" w:afterAutospacing="1"/>
              <w:jc w:val="center"/>
              <w:rPr>
                <w:rFonts w:ascii="標楷體" w:eastAsia="標楷體" w:hAnsi="標楷體" w:cstheme="minorHAnsi"/>
              </w:rPr>
            </w:pPr>
            <w:r>
              <w:rPr>
                <w:rFonts w:ascii="標楷體" w:eastAsia="標楷體" w:hAnsi="標楷體" w:cstheme="minorHAnsi" w:hint="eastAsia"/>
              </w:rPr>
              <w:t>性別意識對臨床試驗的影響</w:t>
            </w:r>
          </w:p>
        </w:tc>
        <w:tc>
          <w:tcPr>
            <w:tcW w:w="4224" w:type="dxa"/>
            <w:vAlign w:val="center"/>
          </w:tcPr>
          <w:p w:rsidR="008177F5" w:rsidRPr="00226425" w:rsidRDefault="00790343" w:rsidP="00EC7C85">
            <w:pPr>
              <w:adjustRightInd w:val="0"/>
              <w:snapToGrid w:val="0"/>
              <w:contextualSpacing/>
              <w:jc w:val="center"/>
              <w:rPr>
                <w:rFonts w:ascii="標楷體" w:eastAsia="標楷體" w:hAnsi="標楷體" w:cstheme="minorHAnsi"/>
              </w:rPr>
            </w:pPr>
            <w:r w:rsidRPr="00790343">
              <w:rPr>
                <w:rFonts w:ascii="標楷體" w:eastAsia="標楷體" w:hAnsi="標楷體" w:cs="Calibri" w:hint="eastAsia"/>
                <w:color w:val="000000"/>
              </w:rPr>
              <w:t>待邀請</w:t>
            </w:r>
          </w:p>
        </w:tc>
      </w:tr>
      <w:tr w:rsidR="008177F5" w:rsidRPr="002E7187" w:rsidTr="002E7187">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15:50-16:30</w:t>
            </w:r>
          </w:p>
        </w:tc>
        <w:tc>
          <w:tcPr>
            <w:tcW w:w="8789" w:type="dxa"/>
            <w:gridSpan w:val="3"/>
            <w:vAlign w:val="center"/>
          </w:tcPr>
          <w:p w:rsidR="008177F5" w:rsidRPr="00226425" w:rsidRDefault="008177F5" w:rsidP="008177F5">
            <w:pPr>
              <w:adjustRightInd w:val="0"/>
              <w:snapToGrid w:val="0"/>
              <w:spacing w:line="276" w:lineRule="auto"/>
              <w:contextualSpacing/>
              <w:jc w:val="center"/>
              <w:rPr>
                <w:rFonts w:ascii="標楷體" w:eastAsia="標楷體" w:hAnsi="標楷體" w:cstheme="minorHAnsi"/>
                <w:color w:val="000000"/>
              </w:rPr>
            </w:pPr>
            <w:r w:rsidRPr="00226425">
              <w:rPr>
                <w:rFonts w:ascii="標楷體" w:eastAsia="標楷體" w:hAnsi="標楷體" w:cstheme="minorHAnsi"/>
                <w:lang w:val="zh-TW"/>
              </w:rPr>
              <w:t>綜合討論 &amp; 認證考試</w:t>
            </w:r>
          </w:p>
        </w:tc>
      </w:tr>
    </w:tbl>
    <w:p w:rsidR="00226425" w:rsidRDefault="00226425" w:rsidP="00EC7C85">
      <w:pPr>
        <w:snapToGrid w:val="0"/>
        <w:spacing w:line="560" w:lineRule="exact"/>
        <w:ind w:right="-340"/>
        <w:rPr>
          <w:rFonts w:ascii="標楷體" w:eastAsia="標楷體" w:hAnsi="標楷體"/>
          <w:b/>
          <w:sz w:val="44"/>
          <w:szCs w:val="44"/>
        </w:rPr>
      </w:pPr>
    </w:p>
    <w:p w:rsidR="0023431D" w:rsidRDefault="0023431D" w:rsidP="00226425">
      <w:pPr>
        <w:snapToGrid w:val="0"/>
        <w:spacing w:line="560" w:lineRule="exact"/>
        <w:ind w:left="709" w:right="-340"/>
        <w:jc w:val="center"/>
        <w:rPr>
          <w:rFonts w:ascii="標楷體" w:eastAsia="標楷體" w:hAnsi="標楷體"/>
          <w:b/>
          <w:sz w:val="44"/>
          <w:szCs w:val="44"/>
        </w:rPr>
      </w:pPr>
    </w:p>
    <w:p w:rsidR="00226425" w:rsidRDefault="00796B56" w:rsidP="00226425">
      <w:pPr>
        <w:snapToGrid w:val="0"/>
        <w:spacing w:line="560" w:lineRule="exact"/>
        <w:ind w:left="709" w:right="-340"/>
        <w:jc w:val="center"/>
        <w:rPr>
          <w:rFonts w:ascii="標楷體" w:eastAsia="標楷體" w:hAnsi="標楷體"/>
          <w:b/>
          <w:sz w:val="44"/>
          <w:szCs w:val="44"/>
        </w:rPr>
      </w:pPr>
      <w:r w:rsidRPr="003C4297">
        <w:rPr>
          <w:rFonts w:ascii="標楷體" w:eastAsia="標楷體" w:hAnsi="標楷體" w:hint="eastAsia"/>
          <w:b/>
          <w:sz w:val="44"/>
          <w:szCs w:val="44"/>
        </w:rPr>
        <w:lastRenderedPageBreak/>
        <w:t>人體試驗研究倫理講習班-</w:t>
      </w:r>
    </w:p>
    <w:p w:rsidR="00226425" w:rsidRDefault="00333E0C" w:rsidP="00226425">
      <w:pPr>
        <w:snapToGrid w:val="0"/>
        <w:spacing w:line="560" w:lineRule="exact"/>
        <w:ind w:left="709" w:right="-340"/>
        <w:jc w:val="center"/>
        <w:rPr>
          <w:rFonts w:asciiTheme="minorHAnsi" w:eastAsia="標楷體" w:hAnsiTheme="minorHAnsi"/>
          <w:b/>
          <w:sz w:val="44"/>
          <w:szCs w:val="44"/>
        </w:rPr>
      </w:pPr>
      <w:r>
        <w:rPr>
          <w:rFonts w:asciiTheme="minorHAnsi" w:eastAsia="標楷體" w:hAnsiTheme="minorHAnsi" w:hint="eastAsia"/>
          <w:b/>
          <w:sz w:val="44"/>
          <w:szCs w:val="44"/>
        </w:rPr>
        <w:t>7/2</w:t>
      </w:r>
      <w:r w:rsidR="00A35F9B" w:rsidRPr="00A35F9B">
        <w:rPr>
          <w:rFonts w:asciiTheme="minorHAnsi" w:eastAsia="標楷體" w:hAnsiTheme="minorHAnsi" w:hint="eastAsia"/>
          <w:b/>
          <w:sz w:val="44"/>
          <w:szCs w:val="44"/>
        </w:rPr>
        <w:t>細胞治療與技術訓練研討課程</w:t>
      </w:r>
      <w:r w:rsidR="00A35F9B" w:rsidRPr="00A35F9B">
        <w:rPr>
          <w:rFonts w:asciiTheme="minorHAnsi" w:eastAsia="標楷體" w:hAnsiTheme="minorHAnsi"/>
          <w:b/>
          <w:sz w:val="44"/>
          <w:szCs w:val="44"/>
        </w:rPr>
        <w:t>(</w:t>
      </w:r>
      <w:proofErr w:type="gramStart"/>
      <w:r w:rsidR="00A35F9B" w:rsidRPr="00A35F9B">
        <w:rPr>
          <w:rFonts w:asciiTheme="minorHAnsi" w:eastAsia="標楷體" w:hAnsiTheme="minorHAnsi" w:hint="eastAsia"/>
          <w:b/>
          <w:sz w:val="44"/>
          <w:szCs w:val="44"/>
        </w:rPr>
        <w:t>一</w:t>
      </w:r>
      <w:proofErr w:type="gramEnd"/>
      <w:r w:rsidR="00A35F9B" w:rsidRPr="00A35F9B">
        <w:rPr>
          <w:rFonts w:asciiTheme="minorHAnsi" w:eastAsia="標楷體" w:hAnsiTheme="minorHAnsi"/>
          <w:b/>
          <w:sz w:val="44"/>
          <w:szCs w:val="44"/>
        </w:rPr>
        <w:t>)</w:t>
      </w:r>
    </w:p>
    <w:p w:rsidR="00F14E0D" w:rsidRPr="003C4297" w:rsidRDefault="00333E0C" w:rsidP="00226425">
      <w:pPr>
        <w:snapToGrid w:val="0"/>
        <w:spacing w:line="560" w:lineRule="exact"/>
        <w:ind w:left="709" w:right="-340"/>
        <w:jc w:val="center"/>
        <w:rPr>
          <w:rFonts w:ascii="標楷體" w:eastAsia="標楷體" w:hAnsi="標楷體"/>
          <w:b/>
          <w:sz w:val="44"/>
          <w:szCs w:val="44"/>
        </w:rPr>
      </w:pPr>
      <w:r>
        <w:rPr>
          <w:rFonts w:asciiTheme="minorHAnsi" w:eastAsia="標楷體" w:hAnsiTheme="minorHAnsi" w:hint="eastAsia"/>
          <w:b/>
          <w:sz w:val="44"/>
          <w:szCs w:val="44"/>
        </w:rPr>
        <w:t>7/3</w:t>
      </w:r>
      <w:r w:rsidR="00A35F9B" w:rsidRPr="00A35F9B">
        <w:rPr>
          <w:rFonts w:asciiTheme="minorHAnsi" w:eastAsia="標楷體" w:hAnsiTheme="minorHAnsi" w:hint="eastAsia"/>
          <w:b/>
          <w:sz w:val="44"/>
          <w:szCs w:val="44"/>
        </w:rPr>
        <w:t>細胞治療與技術訓練研討課程</w:t>
      </w:r>
      <w:r w:rsidR="00A35F9B" w:rsidRPr="00A35F9B">
        <w:rPr>
          <w:rFonts w:asciiTheme="minorHAnsi" w:eastAsia="標楷體" w:hAnsiTheme="minorHAnsi"/>
          <w:b/>
          <w:sz w:val="44"/>
          <w:szCs w:val="44"/>
        </w:rPr>
        <w:t>(</w:t>
      </w:r>
      <w:r w:rsidR="00A35F9B">
        <w:rPr>
          <w:rFonts w:asciiTheme="minorHAnsi" w:eastAsia="標楷體" w:hAnsiTheme="minorHAnsi" w:hint="eastAsia"/>
          <w:b/>
          <w:sz w:val="44"/>
          <w:szCs w:val="44"/>
        </w:rPr>
        <w:t>二</w:t>
      </w:r>
      <w:r w:rsidR="00A35F9B" w:rsidRPr="00A35F9B">
        <w:rPr>
          <w:rFonts w:asciiTheme="minorHAnsi" w:eastAsia="標楷體" w:hAnsiTheme="minorHAnsi"/>
          <w:b/>
          <w:sz w:val="44"/>
          <w:szCs w:val="44"/>
        </w:rPr>
        <w:t>)</w:t>
      </w:r>
    </w:p>
    <w:p w:rsidR="00226425" w:rsidRDefault="00226425" w:rsidP="00CA3F52">
      <w:pPr>
        <w:jc w:val="right"/>
        <w:rPr>
          <w:rFonts w:eastAsia="標楷體" w:hAnsi="標楷體"/>
        </w:rPr>
      </w:pP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CA3F52" w:rsidRDefault="00EC7C85" w:rsidP="00EC7C85">
      <w:pPr>
        <w:autoSpaceDE w:val="0"/>
        <w:autoSpaceDN w:val="0"/>
        <w:adjustRightInd w:val="0"/>
        <w:snapToGrid w:val="0"/>
        <w:spacing w:line="0" w:lineRule="atLeast"/>
        <w:ind w:right="-29"/>
        <w:jc w:val="right"/>
        <w:rPr>
          <w:rFonts w:asciiTheme="minorHAnsi" w:eastAsia="標楷體" w:hAnsiTheme="minorHAnsi" w:cstheme="minorHAnsi"/>
        </w:rPr>
      </w:pPr>
      <w:r w:rsidRPr="00EC7C85">
        <w:rPr>
          <w:rFonts w:eastAsia="標楷體" w:hAnsi="標楷體" w:hint="eastAsia"/>
        </w:rPr>
        <w:t>台灣受試者保護協會協辦</w:t>
      </w:r>
    </w:p>
    <w:p w:rsidR="00226425" w:rsidRDefault="00226425" w:rsidP="00CA3F52">
      <w:pPr>
        <w:autoSpaceDE w:val="0"/>
        <w:autoSpaceDN w:val="0"/>
        <w:adjustRightInd w:val="0"/>
        <w:snapToGrid w:val="0"/>
        <w:spacing w:line="0" w:lineRule="atLeast"/>
        <w:ind w:right="-29"/>
        <w:jc w:val="right"/>
        <w:rPr>
          <w:rFonts w:asciiTheme="minorHAnsi" w:eastAsia="標楷體" w:hAnsiTheme="minorHAnsi" w:cstheme="minorHAnsi"/>
        </w:rPr>
      </w:pPr>
    </w:p>
    <w:p w:rsidR="00CA3F52" w:rsidRDefault="00796B56" w:rsidP="00CA3F52">
      <w:pPr>
        <w:spacing w:line="320" w:lineRule="exact"/>
        <w:jc w:val="both"/>
        <w:rPr>
          <w:rFonts w:asciiTheme="minorHAnsi" w:eastAsia="標楷體" w:hAnsiTheme="minorHAnsi" w:cstheme="minorHAnsi"/>
        </w:rPr>
      </w:pPr>
      <w:r w:rsidRPr="00A8295D">
        <w:rPr>
          <w:rFonts w:asciiTheme="minorHAnsi" w:eastAsia="標楷體" w:hAnsiTheme="minorHAnsi" w:cstheme="minorHAnsi"/>
        </w:rPr>
        <w:t xml:space="preserve">　　</w:t>
      </w:r>
      <w:r w:rsidR="00CA3F52">
        <w:rPr>
          <w:rFonts w:asciiTheme="minorHAnsi" w:eastAsia="標楷體" w:hAnsiTheme="minorHAnsi" w:cstheme="minorHAnsi" w:hint="eastAsia"/>
        </w:rPr>
        <w:t>「</w:t>
      </w:r>
      <w:proofErr w:type="gramStart"/>
      <w:r w:rsidR="00CA3F52">
        <w:rPr>
          <w:rFonts w:asciiTheme="minorHAnsi" w:eastAsia="標楷體" w:hAnsiTheme="minorHAnsi" w:cstheme="minorHAnsi" w:hint="eastAsia"/>
        </w:rPr>
        <w:t>特管法</w:t>
      </w:r>
      <w:proofErr w:type="gramEnd"/>
      <w:r w:rsidR="00CA3F52">
        <w:rPr>
          <w:rFonts w:asciiTheme="minorHAnsi" w:eastAsia="標楷體" w:hAnsiTheme="minorHAnsi" w:cstheme="minorHAnsi" w:hint="eastAsia"/>
        </w:rPr>
        <w:t>」業於</w:t>
      </w:r>
      <w:r w:rsidR="00CA3F52">
        <w:rPr>
          <w:rFonts w:asciiTheme="minorHAnsi" w:eastAsia="標楷體" w:hAnsiTheme="minorHAnsi" w:cstheme="minorHAnsi"/>
        </w:rPr>
        <w:t>107</w:t>
      </w:r>
      <w:r w:rsidR="00CA3F52">
        <w:rPr>
          <w:rFonts w:asciiTheme="minorHAnsi" w:eastAsia="標楷體" w:hAnsiTheme="minorHAnsi" w:cstheme="minorHAnsi" w:hint="eastAsia"/>
        </w:rPr>
        <w:t>年</w:t>
      </w:r>
      <w:r w:rsidR="00CA3F52">
        <w:rPr>
          <w:rFonts w:asciiTheme="minorHAnsi" w:eastAsia="標楷體" w:hAnsiTheme="minorHAnsi" w:cstheme="minorHAnsi"/>
        </w:rPr>
        <w:t>9</w:t>
      </w:r>
      <w:r w:rsidR="00CA3F52">
        <w:rPr>
          <w:rFonts w:asciiTheme="minorHAnsi" w:eastAsia="標楷體" w:hAnsiTheme="minorHAnsi" w:cstheme="minorHAnsi" w:hint="eastAsia"/>
        </w:rPr>
        <w:t>月</w:t>
      </w:r>
      <w:r w:rsidR="00CA3F52">
        <w:rPr>
          <w:rFonts w:asciiTheme="minorHAnsi" w:eastAsia="標楷體" w:hAnsiTheme="minorHAnsi" w:cstheme="minorHAnsi"/>
        </w:rPr>
        <w:t>6</w:t>
      </w:r>
      <w:r w:rsidR="00CA3F52">
        <w:rPr>
          <w:rFonts w:asciiTheme="minorHAnsi" w:eastAsia="標楷體" w:hAnsiTheme="minorHAnsi" w:cstheme="minorHAnsi" w:hint="eastAsia"/>
        </w:rPr>
        <w:t>日公告施行，此法確立施行細胞治療計畫審查的法源，也規範施行治療機構、施行治療技術醫師與細胞治療產品製備場所之標準作業程序及責任。為加強相關人員對於施行細胞治療技術之專業知識及認知，特舉辦二場</w:t>
      </w:r>
      <w:r w:rsidR="00CA3F52">
        <w:rPr>
          <w:rFonts w:ascii="標楷體" w:eastAsia="標楷體" w:hAnsi="標楷體" w:hint="eastAsia"/>
        </w:rPr>
        <w:t>「</w:t>
      </w:r>
      <w:r w:rsidR="00CA3F52">
        <w:rPr>
          <w:rFonts w:eastAsia="標楷體" w:hint="eastAsia"/>
          <w:bCs/>
          <w:color w:val="000000"/>
          <w:lang w:val="zh-TW"/>
        </w:rPr>
        <w:t>細胞治療與技術訓練研討課程</w:t>
      </w:r>
      <w:r w:rsidR="00CA3F52">
        <w:rPr>
          <w:rFonts w:ascii="標楷體" w:eastAsia="標楷體" w:hAnsi="標楷體" w:hint="eastAsia"/>
        </w:rPr>
        <w:t>」</w:t>
      </w:r>
      <w:r w:rsidR="00CA3F52">
        <w:rPr>
          <w:rFonts w:asciiTheme="minorHAnsi" w:eastAsia="標楷體" w:hAnsiTheme="minorHAnsi" w:cstheme="minorHAnsi" w:hint="eastAsia"/>
        </w:rPr>
        <w:t>。</w:t>
      </w:r>
    </w:p>
    <w:p w:rsidR="00796B56" w:rsidRDefault="00CA3F52" w:rsidP="00CA3F52">
      <w:pPr>
        <w:spacing w:line="320" w:lineRule="exact"/>
        <w:jc w:val="both"/>
        <w:rPr>
          <w:rFonts w:ascii="標楷體" w:eastAsia="標楷體" w:hAnsi="標楷體" w:cstheme="minorHAnsi"/>
        </w:rPr>
      </w:pPr>
      <w:r>
        <w:rPr>
          <w:rFonts w:asciiTheme="minorHAnsi" w:eastAsia="標楷體" w:hAnsiTheme="minorHAnsi" w:cstheme="minorHAnsi" w:hint="eastAsia"/>
        </w:rPr>
        <w:t xml:space="preserve">　　</w:t>
      </w:r>
      <w:r>
        <w:rPr>
          <w:rFonts w:ascii="標楷體" w:eastAsia="標楷體" w:hAnsi="標楷體" w:cstheme="minorHAnsi" w:hint="eastAsia"/>
        </w:rPr>
        <w:t>細胞治療技術教育訓練課程兩場共16小時之課程，全程確實參與、核實簽到退者，將核發16小時訓練合格時數。歡迎從事及有意進行細胞治療之相關人員及其他有興趣人員一同參與。</w:t>
      </w:r>
    </w:p>
    <w:p w:rsidR="00226425" w:rsidRDefault="00226425" w:rsidP="00CA3F52">
      <w:pPr>
        <w:spacing w:line="320" w:lineRule="exact"/>
        <w:jc w:val="both"/>
        <w:rPr>
          <w:rFonts w:asciiTheme="minorHAnsi" w:eastAsia="標楷體" w:hAnsiTheme="minorHAnsi" w:cstheme="minorHAnsi"/>
        </w:rPr>
      </w:pPr>
    </w:p>
    <w:p w:rsidR="00796B56" w:rsidRPr="00A8295D" w:rsidRDefault="00796B56" w:rsidP="00796B56">
      <w:pPr>
        <w:jc w:val="both"/>
        <w:rPr>
          <w:rFonts w:asciiTheme="minorHAnsi" w:eastAsia="標楷體" w:hAnsiTheme="minorHAnsi" w:cstheme="minorHAnsi"/>
          <w:b/>
        </w:rPr>
      </w:pPr>
      <w:r w:rsidRPr="00A8295D">
        <w:rPr>
          <w:rFonts w:asciiTheme="minorHAnsi" w:eastAsia="標楷體" w:hAnsiTheme="minorHAnsi" w:cstheme="minorHAnsi"/>
          <w:b/>
        </w:rPr>
        <w:t>地點：</w:t>
      </w:r>
      <w:proofErr w:type="gramStart"/>
      <w:r w:rsidR="00593F73">
        <w:rPr>
          <w:rFonts w:asciiTheme="minorHAnsi" w:eastAsia="標楷體" w:hAnsiTheme="minorHAnsi" w:cstheme="minorHAnsi" w:hint="eastAsia"/>
          <w:b/>
        </w:rPr>
        <w:t>線上視訊</w:t>
      </w:r>
      <w:proofErr w:type="gramEnd"/>
      <w:r w:rsidR="00593F73">
        <w:rPr>
          <w:rFonts w:asciiTheme="minorHAnsi" w:eastAsia="標楷體" w:hAnsiTheme="minorHAnsi" w:cstheme="minorHAnsi" w:hint="eastAsia"/>
          <w:b/>
        </w:rPr>
        <w:t>課程</w:t>
      </w:r>
    </w:p>
    <w:tbl>
      <w:tblPr>
        <w:tblpPr w:leftFromText="180" w:rightFromText="180" w:vertAnchor="text" w:horzAnchor="margin" w:tblpXSpec="center" w:tblpY="138"/>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4394"/>
        <w:gridCol w:w="5387"/>
      </w:tblGrid>
      <w:tr w:rsidR="00610877" w:rsidRPr="00610877" w:rsidTr="00226425">
        <w:trPr>
          <w:cantSplit/>
          <w:trHeight w:val="340"/>
        </w:trPr>
        <w:tc>
          <w:tcPr>
            <w:tcW w:w="1304" w:type="dxa"/>
            <w:shd w:val="clear" w:color="auto" w:fill="BFBFBF" w:themeFill="background1" w:themeFillShade="BF"/>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主    題</w:t>
            </w:r>
          </w:p>
        </w:tc>
        <w:tc>
          <w:tcPr>
            <w:tcW w:w="4394" w:type="dxa"/>
            <w:shd w:val="clear" w:color="auto" w:fill="BFBFBF" w:themeFill="background1" w:themeFillShade="BF"/>
            <w:vAlign w:val="center"/>
          </w:tcPr>
          <w:p w:rsidR="00796B56" w:rsidRPr="00610877" w:rsidRDefault="00A35F9B"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hint="eastAsia"/>
                <w:bCs/>
                <w:color w:val="000000" w:themeColor="text1"/>
                <w:sz w:val="22"/>
                <w:lang w:val="zh-TW"/>
              </w:rPr>
              <w:t>細胞治療與技術訓練研討課程</w:t>
            </w:r>
            <w:r w:rsidRPr="00610877">
              <w:rPr>
                <w:rFonts w:ascii="標楷體" w:eastAsia="標楷體" w:hAnsi="標楷體"/>
                <w:bCs/>
                <w:color w:val="000000" w:themeColor="text1"/>
                <w:sz w:val="22"/>
                <w:lang w:val="zh-TW"/>
              </w:rPr>
              <w:t>(</w:t>
            </w:r>
            <w:proofErr w:type="gramStart"/>
            <w:r w:rsidRPr="00610877">
              <w:rPr>
                <w:rFonts w:ascii="標楷體" w:eastAsia="標楷體" w:hAnsi="標楷體" w:hint="eastAsia"/>
                <w:bCs/>
                <w:color w:val="000000" w:themeColor="text1"/>
                <w:sz w:val="22"/>
                <w:lang w:val="zh-TW"/>
              </w:rPr>
              <w:t>一</w:t>
            </w:r>
            <w:proofErr w:type="gramEnd"/>
            <w:r w:rsidRPr="00610877">
              <w:rPr>
                <w:rFonts w:ascii="標楷體" w:eastAsia="標楷體" w:hAnsi="標楷體"/>
                <w:bCs/>
                <w:color w:val="000000" w:themeColor="text1"/>
                <w:sz w:val="22"/>
                <w:lang w:val="zh-TW"/>
              </w:rPr>
              <w:t>)</w:t>
            </w:r>
          </w:p>
        </w:tc>
        <w:tc>
          <w:tcPr>
            <w:tcW w:w="5387" w:type="dxa"/>
            <w:shd w:val="clear" w:color="auto" w:fill="BFBFBF" w:themeFill="background1" w:themeFillShade="BF"/>
          </w:tcPr>
          <w:p w:rsidR="00796B56" w:rsidRPr="00610877" w:rsidRDefault="00A35F9B" w:rsidP="007F4762">
            <w:pPr>
              <w:snapToGrid w:val="0"/>
              <w:spacing w:line="276" w:lineRule="auto"/>
              <w:jc w:val="center"/>
              <w:rPr>
                <w:rFonts w:ascii="標楷體" w:eastAsia="標楷體" w:hAnsi="標楷體"/>
                <w:color w:val="000000" w:themeColor="text1"/>
                <w:sz w:val="22"/>
              </w:rPr>
            </w:pPr>
            <w:r w:rsidRPr="00610877">
              <w:rPr>
                <w:rFonts w:ascii="標楷體" w:eastAsia="標楷體" w:hAnsi="標楷體" w:hint="eastAsia"/>
                <w:bCs/>
                <w:color w:val="000000" w:themeColor="text1"/>
                <w:sz w:val="22"/>
                <w:lang w:val="zh-TW"/>
              </w:rPr>
              <w:t>細胞治療與技術訓練研討課程</w:t>
            </w:r>
            <w:r w:rsidRPr="00610877">
              <w:rPr>
                <w:rFonts w:ascii="標楷體" w:eastAsia="標楷體" w:hAnsi="標楷體"/>
                <w:bCs/>
                <w:color w:val="000000" w:themeColor="text1"/>
                <w:sz w:val="22"/>
                <w:lang w:val="zh-TW"/>
              </w:rPr>
              <w:t>(</w:t>
            </w:r>
            <w:r w:rsidRPr="00610877">
              <w:rPr>
                <w:rFonts w:ascii="標楷體" w:eastAsia="標楷體" w:hAnsi="標楷體" w:hint="eastAsia"/>
                <w:bCs/>
                <w:color w:val="000000" w:themeColor="text1"/>
                <w:sz w:val="22"/>
                <w:lang w:val="zh-TW"/>
              </w:rPr>
              <w:t>二</w:t>
            </w:r>
            <w:r w:rsidRPr="00610877">
              <w:rPr>
                <w:rFonts w:ascii="標楷體" w:eastAsia="標楷體" w:hAnsi="標楷體"/>
                <w:bCs/>
                <w:color w:val="000000" w:themeColor="text1"/>
                <w:sz w:val="22"/>
                <w:lang w:val="zh-TW"/>
              </w:rPr>
              <w:t>)</w:t>
            </w:r>
          </w:p>
        </w:tc>
      </w:tr>
      <w:tr w:rsidR="00610877" w:rsidRPr="00610877" w:rsidTr="00226425">
        <w:trPr>
          <w:cantSplit/>
          <w:trHeight w:val="340"/>
        </w:trPr>
        <w:tc>
          <w:tcPr>
            <w:tcW w:w="1304" w:type="dxa"/>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日    期</w:t>
            </w:r>
          </w:p>
        </w:tc>
        <w:tc>
          <w:tcPr>
            <w:tcW w:w="4394" w:type="dxa"/>
            <w:vAlign w:val="center"/>
          </w:tcPr>
          <w:p w:rsidR="00796B56" w:rsidRPr="00610877" w:rsidRDefault="00DE47D9" w:rsidP="00F14E0D">
            <w:pPr>
              <w:snapToGrid w:val="0"/>
              <w:spacing w:line="276" w:lineRule="auto"/>
              <w:jc w:val="center"/>
              <w:rPr>
                <w:rFonts w:ascii="標楷體" w:eastAsia="標楷體" w:hAnsi="標楷體"/>
                <w:color w:val="000000" w:themeColor="text1"/>
                <w:sz w:val="22"/>
              </w:rPr>
            </w:pPr>
            <w:r>
              <w:rPr>
                <w:rFonts w:ascii="標楷體" w:eastAsia="標楷體" w:hAnsi="標楷體"/>
                <w:color w:val="000000" w:themeColor="text1"/>
                <w:sz w:val="22"/>
              </w:rPr>
              <w:t>1</w:t>
            </w:r>
            <w:r>
              <w:rPr>
                <w:rFonts w:ascii="標楷體" w:eastAsia="標楷體" w:hAnsi="標楷體" w:hint="eastAsia"/>
                <w:color w:val="000000" w:themeColor="text1"/>
                <w:sz w:val="22"/>
              </w:rPr>
              <w:t>1</w:t>
            </w:r>
            <w:r w:rsidR="00333E0C">
              <w:rPr>
                <w:rFonts w:ascii="標楷體" w:eastAsia="標楷體" w:hAnsi="標楷體" w:hint="eastAsia"/>
                <w:color w:val="000000" w:themeColor="text1"/>
                <w:sz w:val="22"/>
              </w:rPr>
              <w:t>1</w:t>
            </w:r>
            <w:r w:rsidR="00F14E0D" w:rsidRPr="00610877">
              <w:rPr>
                <w:rFonts w:ascii="標楷體" w:eastAsia="標楷體" w:hAnsi="標楷體" w:hint="eastAsia"/>
                <w:color w:val="000000" w:themeColor="text1"/>
                <w:sz w:val="22"/>
              </w:rPr>
              <w:t>年</w:t>
            </w:r>
            <w:r w:rsidR="00333E0C">
              <w:rPr>
                <w:rFonts w:ascii="標楷體" w:eastAsia="標楷體" w:hAnsi="標楷體" w:hint="eastAsia"/>
                <w:color w:val="000000" w:themeColor="text1"/>
                <w:sz w:val="22"/>
              </w:rPr>
              <w:t>7</w:t>
            </w:r>
            <w:r w:rsidR="00F14E0D" w:rsidRPr="00610877">
              <w:rPr>
                <w:rFonts w:ascii="標楷體" w:eastAsia="標楷體" w:hAnsi="標楷體" w:hint="eastAsia"/>
                <w:color w:val="000000" w:themeColor="text1"/>
                <w:sz w:val="22"/>
              </w:rPr>
              <w:t>月</w:t>
            </w:r>
            <w:r w:rsidR="00333E0C">
              <w:rPr>
                <w:rFonts w:ascii="標楷體" w:eastAsia="標楷體" w:hAnsi="標楷體" w:hint="eastAsia"/>
                <w:color w:val="000000" w:themeColor="text1"/>
                <w:sz w:val="22"/>
              </w:rPr>
              <w:t>2</w:t>
            </w:r>
            <w:r w:rsidR="00F14E0D"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(星期</w:t>
            </w:r>
            <w:r w:rsidR="00F14E0D" w:rsidRPr="00610877">
              <w:rPr>
                <w:rFonts w:ascii="標楷體" w:eastAsia="標楷體" w:hAnsi="標楷體" w:hint="eastAsia"/>
                <w:color w:val="000000" w:themeColor="text1"/>
                <w:sz w:val="22"/>
              </w:rPr>
              <w:t>六</w:t>
            </w:r>
            <w:r w:rsidR="00796B56" w:rsidRPr="00610877">
              <w:rPr>
                <w:rFonts w:ascii="標楷體" w:eastAsia="標楷體" w:hAnsi="標楷體"/>
                <w:color w:val="000000" w:themeColor="text1"/>
                <w:sz w:val="22"/>
              </w:rPr>
              <w:t>)</w:t>
            </w:r>
          </w:p>
        </w:tc>
        <w:tc>
          <w:tcPr>
            <w:tcW w:w="5387" w:type="dxa"/>
          </w:tcPr>
          <w:p w:rsidR="00796B56" w:rsidRPr="00610877" w:rsidRDefault="00DE47D9" w:rsidP="00796B56">
            <w:pPr>
              <w:snapToGrid w:val="0"/>
              <w:spacing w:line="276" w:lineRule="auto"/>
              <w:jc w:val="center"/>
              <w:rPr>
                <w:rFonts w:ascii="標楷體" w:eastAsia="標楷體" w:hAnsi="標楷體"/>
                <w:color w:val="000000" w:themeColor="text1"/>
                <w:sz w:val="22"/>
              </w:rPr>
            </w:pPr>
            <w:r>
              <w:rPr>
                <w:rFonts w:ascii="標楷體" w:eastAsia="標楷體" w:hAnsi="標楷體"/>
                <w:color w:val="000000" w:themeColor="text1"/>
                <w:sz w:val="22"/>
              </w:rPr>
              <w:t>1</w:t>
            </w:r>
            <w:r>
              <w:rPr>
                <w:rFonts w:ascii="標楷體" w:eastAsia="標楷體" w:hAnsi="標楷體" w:hint="eastAsia"/>
                <w:color w:val="000000" w:themeColor="text1"/>
                <w:sz w:val="22"/>
              </w:rPr>
              <w:t>1</w:t>
            </w:r>
            <w:r w:rsidR="00333E0C">
              <w:rPr>
                <w:rFonts w:ascii="標楷體" w:eastAsia="標楷體" w:hAnsi="標楷體" w:hint="eastAsia"/>
                <w:color w:val="000000" w:themeColor="text1"/>
                <w:sz w:val="22"/>
              </w:rPr>
              <w:t>1</w:t>
            </w:r>
            <w:r w:rsidR="00F14E0D" w:rsidRPr="00610877">
              <w:rPr>
                <w:rFonts w:ascii="標楷體" w:eastAsia="標楷體" w:hAnsi="標楷體" w:hint="eastAsia"/>
                <w:color w:val="000000" w:themeColor="text1"/>
                <w:sz w:val="22"/>
              </w:rPr>
              <w:t>年</w:t>
            </w:r>
            <w:r w:rsidR="00333E0C">
              <w:rPr>
                <w:rFonts w:ascii="標楷體" w:eastAsia="標楷體" w:hAnsi="標楷體" w:hint="eastAsia"/>
                <w:color w:val="000000" w:themeColor="text1"/>
                <w:sz w:val="22"/>
              </w:rPr>
              <w:t>7</w:t>
            </w:r>
            <w:r w:rsidR="00F14E0D" w:rsidRPr="00610877">
              <w:rPr>
                <w:rFonts w:ascii="標楷體" w:eastAsia="標楷體" w:hAnsi="標楷體" w:hint="eastAsia"/>
                <w:color w:val="000000" w:themeColor="text1"/>
                <w:sz w:val="22"/>
              </w:rPr>
              <w:t>月</w:t>
            </w:r>
            <w:r w:rsidR="00333E0C">
              <w:rPr>
                <w:rFonts w:ascii="標楷體" w:eastAsia="標楷體" w:hAnsi="標楷體" w:hint="eastAsia"/>
                <w:color w:val="000000" w:themeColor="text1"/>
                <w:sz w:val="22"/>
              </w:rPr>
              <w:t>3</w:t>
            </w:r>
            <w:r w:rsidR="00F14E0D"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(星期</w:t>
            </w:r>
            <w:r w:rsidR="008177F5"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w:t>
            </w:r>
          </w:p>
        </w:tc>
      </w:tr>
      <w:tr w:rsidR="00610877" w:rsidRPr="00610877" w:rsidTr="00226425">
        <w:trPr>
          <w:cantSplit/>
          <w:trHeight w:val="340"/>
        </w:trPr>
        <w:tc>
          <w:tcPr>
            <w:tcW w:w="1304" w:type="dxa"/>
            <w:shd w:val="clear" w:color="auto" w:fill="BFBFBF" w:themeFill="background1" w:themeFillShade="BF"/>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時    段</w:t>
            </w:r>
          </w:p>
        </w:tc>
        <w:tc>
          <w:tcPr>
            <w:tcW w:w="9781" w:type="dxa"/>
            <w:gridSpan w:val="2"/>
            <w:shd w:val="clear" w:color="auto" w:fill="BFBFBF" w:themeFill="background1" w:themeFillShade="BF"/>
            <w:vAlign w:val="center"/>
          </w:tcPr>
          <w:p w:rsidR="00796B56" w:rsidRPr="00610877" w:rsidRDefault="008177F5" w:rsidP="008177F5">
            <w:pPr>
              <w:snapToGrid w:val="0"/>
              <w:spacing w:line="276" w:lineRule="auto"/>
              <w:rPr>
                <w:rFonts w:ascii="標楷體" w:eastAsia="標楷體" w:hAnsi="標楷體"/>
                <w:color w:val="000000" w:themeColor="text1"/>
                <w:sz w:val="22"/>
              </w:rPr>
            </w:pPr>
            <w:r w:rsidRPr="00610877">
              <w:rPr>
                <w:rFonts w:ascii="標楷體" w:eastAsia="標楷體" w:hAnsi="標楷體" w:hint="eastAsia"/>
                <w:color w:val="000000" w:themeColor="text1"/>
                <w:sz w:val="22"/>
              </w:rPr>
              <w:t xml:space="preserve">                                  </w:t>
            </w:r>
            <w:r w:rsidR="00796B56" w:rsidRPr="00610877">
              <w:rPr>
                <w:rFonts w:ascii="標楷體" w:eastAsia="標楷體" w:hAnsi="標楷體"/>
                <w:color w:val="000000" w:themeColor="text1"/>
                <w:sz w:val="22"/>
              </w:rPr>
              <w:t>議程</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08:30-08:50</w:t>
            </w:r>
          </w:p>
        </w:tc>
        <w:tc>
          <w:tcPr>
            <w:tcW w:w="439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報到</w:t>
            </w:r>
          </w:p>
        </w:tc>
        <w:tc>
          <w:tcPr>
            <w:tcW w:w="5387"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報到</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08:50-09:00</w:t>
            </w:r>
          </w:p>
        </w:tc>
        <w:tc>
          <w:tcPr>
            <w:tcW w:w="439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長官致詞</w:t>
            </w:r>
          </w:p>
        </w:tc>
        <w:tc>
          <w:tcPr>
            <w:tcW w:w="5387"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長官致詞</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09:00-09:50</w:t>
            </w:r>
          </w:p>
        </w:tc>
        <w:tc>
          <w:tcPr>
            <w:tcW w:w="4394" w:type="dxa"/>
            <w:vAlign w:val="center"/>
          </w:tcPr>
          <w:p w:rsidR="007B3A68" w:rsidRPr="00610877" w:rsidRDefault="00610877"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細胞治療</w:t>
            </w:r>
            <w:r w:rsidR="00790343" w:rsidRPr="00610877">
              <w:rPr>
                <w:rFonts w:ascii="標楷體" w:eastAsia="標楷體" w:hAnsi="標楷體" w:cs="Arial" w:hint="eastAsia"/>
                <w:bCs/>
                <w:color w:val="000000" w:themeColor="text1"/>
                <w:sz w:val="22"/>
              </w:rPr>
              <w:t>倫理</w:t>
            </w:r>
          </w:p>
        </w:tc>
        <w:tc>
          <w:tcPr>
            <w:tcW w:w="5387" w:type="dxa"/>
            <w:vAlign w:val="center"/>
          </w:tcPr>
          <w:p w:rsidR="00790343" w:rsidRDefault="00790343" w:rsidP="00790343">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細胞治療申請案之人體細胞組織物之</w:t>
            </w:r>
          </w:p>
          <w:p w:rsidR="007B3A68" w:rsidRPr="00610877" w:rsidRDefault="00790343"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成分、製程及管控方式</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09:50-10:</w:t>
            </w:r>
            <w:r w:rsidRPr="00610877">
              <w:rPr>
                <w:rFonts w:ascii="標楷體" w:eastAsia="標楷體" w:hAnsi="標楷體" w:hint="eastAsia"/>
                <w:color w:val="000000" w:themeColor="text1"/>
                <w:sz w:val="22"/>
              </w:rPr>
              <w:t>1</w:t>
            </w:r>
            <w:r w:rsidRPr="00610877">
              <w:rPr>
                <w:rFonts w:ascii="標楷體" w:eastAsia="標楷體" w:hAnsi="標楷體"/>
                <w:color w:val="000000" w:themeColor="text1"/>
                <w:sz w:val="22"/>
              </w:rPr>
              <w:t>0</w:t>
            </w:r>
          </w:p>
        </w:tc>
        <w:tc>
          <w:tcPr>
            <w:tcW w:w="4394" w:type="dxa"/>
            <w:vAlign w:val="center"/>
          </w:tcPr>
          <w:p w:rsidR="007B3A68" w:rsidRPr="00610877" w:rsidRDefault="007B3A68" w:rsidP="007B3A68">
            <w:pPr>
              <w:pStyle w:val="Default"/>
              <w:contextualSpacing/>
              <w:jc w:val="center"/>
              <w:rPr>
                <w:rFonts w:ascii="標楷體" w:eastAsia="標楷體" w:hAnsi="標楷體" w:cs="Calibri"/>
                <w:color w:val="000000" w:themeColor="text1"/>
                <w:sz w:val="22"/>
              </w:rPr>
            </w:pPr>
            <w:r w:rsidRPr="00610877">
              <w:rPr>
                <w:rFonts w:ascii="標楷體" w:eastAsia="標楷體" w:hAnsi="標楷體"/>
                <w:color w:val="000000" w:themeColor="text1"/>
                <w:sz w:val="22"/>
              </w:rPr>
              <w:t>休息</w:t>
            </w:r>
          </w:p>
        </w:tc>
        <w:tc>
          <w:tcPr>
            <w:tcW w:w="5387" w:type="dxa"/>
            <w:vAlign w:val="center"/>
          </w:tcPr>
          <w:p w:rsidR="007B3A68" w:rsidRPr="00610877" w:rsidRDefault="007B3A68" w:rsidP="007B3A68">
            <w:pPr>
              <w:pStyle w:val="Default"/>
              <w:contextualSpacing/>
              <w:jc w:val="center"/>
              <w:rPr>
                <w:rFonts w:ascii="標楷體" w:eastAsia="標楷體" w:hAnsi="標楷體" w:cs="Calibri"/>
                <w:color w:val="000000" w:themeColor="text1"/>
                <w:sz w:val="22"/>
              </w:rPr>
            </w:pPr>
            <w:r w:rsidRPr="00610877">
              <w:rPr>
                <w:rFonts w:ascii="標楷體" w:eastAsia="標楷體" w:hAnsi="標楷體"/>
                <w:color w:val="000000" w:themeColor="text1"/>
                <w:sz w:val="22"/>
              </w:rPr>
              <w:t>休息</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10:</w:t>
            </w:r>
            <w:r w:rsidRPr="00610877">
              <w:rPr>
                <w:rFonts w:ascii="標楷體" w:eastAsia="標楷體" w:hAnsi="標楷體" w:hint="eastAsia"/>
                <w:color w:val="000000" w:themeColor="text1"/>
                <w:sz w:val="22"/>
              </w:rPr>
              <w:t>1</w:t>
            </w:r>
            <w:r w:rsidRPr="00610877">
              <w:rPr>
                <w:rFonts w:ascii="標楷體" w:eastAsia="標楷體" w:hAnsi="標楷體"/>
                <w:color w:val="000000" w:themeColor="text1"/>
                <w:sz w:val="22"/>
              </w:rPr>
              <w:t>0-11:00</w:t>
            </w:r>
          </w:p>
        </w:tc>
        <w:tc>
          <w:tcPr>
            <w:tcW w:w="4394" w:type="dxa"/>
            <w:vAlign w:val="center"/>
          </w:tcPr>
          <w:p w:rsidR="007B3A68" w:rsidRPr="00610877" w:rsidRDefault="00610877" w:rsidP="007B3A68">
            <w:pPr>
              <w:spacing w:line="276" w:lineRule="auto"/>
              <w:ind w:leftChars="-11" w:left="-26"/>
              <w:jc w:val="center"/>
              <w:rPr>
                <w:rFonts w:ascii="標楷體" w:eastAsia="標楷體" w:hAnsi="標楷體"/>
                <w:color w:val="000000" w:themeColor="text1"/>
                <w:sz w:val="22"/>
              </w:rPr>
            </w:pPr>
            <w:r w:rsidRPr="00610877">
              <w:rPr>
                <w:rFonts w:ascii="標楷體" w:eastAsia="標楷體" w:hAnsi="標楷體" w:cs="Arial" w:hint="eastAsia"/>
                <w:bCs/>
                <w:color w:val="000000" w:themeColor="text1"/>
                <w:kern w:val="0"/>
                <w:sz w:val="22"/>
              </w:rPr>
              <w:t>細胞治療</w:t>
            </w:r>
            <w:r w:rsidR="00790343" w:rsidRPr="00610877">
              <w:rPr>
                <w:rFonts w:ascii="標楷體" w:eastAsia="標楷體" w:hAnsi="標楷體" w:cs="Arial" w:hint="eastAsia"/>
                <w:bCs/>
                <w:color w:val="000000" w:themeColor="text1"/>
                <w:sz w:val="22"/>
              </w:rPr>
              <w:t>法規</w:t>
            </w:r>
          </w:p>
        </w:tc>
        <w:tc>
          <w:tcPr>
            <w:tcW w:w="5387" w:type="dxa"/>
            <w:vAlign w:val="center"/>
          </w:tcPr>
          <w:p w:rsidR="00790343" w:rsidRDefault="00790343" w:rsidP="00790343">
            <w:pPr>
              <w:adjustRightInd w:val="0"/>
              <w:contextualSpacing/>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細胞治療之細胞品質與細胞製備場所管理</w:t>
            </w:r>
          </w:p>
          <w:p w:rsidR="007B3A68" w:rsidRPr="00610877" w:rsidRDefault="00790343" w:rsidP="00790343">
            <w:pPr>
              <w:spacing w:line="276" w:lineRule="auto"/>
              <w:ind w:leftChars="-11" w:left="-26"/>
              <w:jc w:val="center"/>
              <w:rPr>
                <w:rFonts w:ascii="標楷體" w:eastAsia="標楷體" w:hAnsi="標楷體"/>
                <w:color w:val="000000" w:themeColor="text1"/>
                <w:sz w:val="22"/>
              </w:rPr>
            </w:pPr>
            <w:r w:rsidRPr="00610877">
              <w:rPr>
                <w:rFonts w:ascii="標楷體" w:eastAsia="標楷體" w:hAnsi="標楷體" w:cs="Arial" w:hint="eastAsia"/>
                <w:bCs/>
                <w:color w:val="000000" w:themeColor="text1"/>
                <w:kern w:val="0"/>
                <w:sz w:val="22"/>
              </w:rPr>
              <w:t>相關紀錄常見問題</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11:00-11:50</w:t>
            </w:r>
          </w:p>
        </w:tc>
        <w:tc>
          <w:tcPr>
            <w:tcW w:w="4394" w:type="dxa"/>
            <w:vAlign w:val="center"/>
          </w:tcPr>
          <w:p w:rsidR="007B3A68" w:rsidRPr="00A54267" w:rsidRDefault="00790343" w:rsidP="00A54267">
            <w:pPr>
              <w:spacing w:line="276" w:lineRule="auto"/>
              <w:jc w:val="center"/>
              <w:rPr>
                <w:rFonts w:ascii="標楷體" w:eastAsia="標楷體" w:hAnsi="標楷體" w:cs="Arial"/>
                <w:bCs/>
                <w:color w:val="000000" w:themeColor="text1"/>
                <w:sz w:val="22"/>
              </w:rPr>
            </w:pPr>
            <w:r w:rsidRPr="00610877">
              <w:rPr>
                <w:rFonts w:ascii="標楷體" w:eastAsia="標楷體" w:hAnsi="標楷體" w:cs="Arial" w:hint="eastAsia"/>
                <w:bCs/>
                <w:color w:val="000000" w:themeColor="text1"/>
                <w:sz w:val="22"/>
              </w:rPr>
              <w:t>基礎細胞治療理論與初代細胞培養</w:t>
            </w:r>
          </w:p>
        </w:tc>
        <w:tc>
          <w:tcPr>
            <w:tcW w:w="5387" w:type="dxa"/>
            <w:vAlign w:val="center"/>
          </w:tcPr>
          <w:p w:rsidR="007B3A68" w:rsidRPr="00790343" w:rsidRDefault="00790343" w:rsidP="00790343">
            <w:pPr>
              <w:spacing w:line="276" w:lineRule="auto"/>
              <w:ind w:right="276"/>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不良反應及預防措施</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11:50-13:00</w:t>
            </w:r>
          </w:p>
        </w:tc>
        <w:tc>
          <w:tcPr>
            <w:tcW w:w="439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午餐</w:t>
            </w:r>
          </w:p>
        </w:tc>
        <w:tc>
          <w:tcPr>
            <w:tcW w:w="5387"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午餐</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13:00-13:50</w:t>
            </w:r>
          </w:p>
        </w:tc>
        <w:tc>
          <w:tcPr>
            <w:tcW w:w="4394" w:type="dxa"/>
            <w:vAlign w:val="center"/>
          </w:tcPr>
          <w:p w:rsidR="008177F5" w:rsidRPr="00610877" w:rsidRDefault="00790343"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細胞治療之移植免疫學</w:t>
            </w:r>
          </w:p>
        </w:tc>
        <w:tc>
          <w:tcPr>
            <w:tcW w:w="5387" w:type="dxa"/>
            <w:vAlign w:val="center"/>
          </w:tcPr>
          <w:p w:rsidR="008177F5" w:rsidRPr="00333E0C" w:rsidRDefault="00790343" w:rsidP="00333E0C">
            <w:pPr>
              <w:pStyle w:val="Default"/>
              <w:contextualSpacing/>
              <w:jc w:val="center"/>
              <w:rPr>
                <w:rFonts w:ascii="標楷體" w:eastAsia="標楷體" w:hAnsi="標楷體" w:cs="Arial"/>
                <w:bCs/>
                <w:color w:val="000000" w:themeColor="text1"/>
                <w:sz w:val="22"/>
              </w:rPr>
            </w:pPr>
            <w:r w:rsidRPr="00610877">
              <w:rPr>
                <w:rFonts w:ascii="標楷體" w:eastAsia="標楷體" w:hAnsi="標楷體" w:cs="Arial" w:hint="eastAsia"/>
                <w:bCs/>
                <w:color w:val="000000" w:themeColor="text1"/>
                <w:sz w:val="22"/>
              </w:rPr>
              <w:t>細胞治療之後續療效監控計畫</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13:50-14:40</w:t>
            </w:r>
          </w:p>
        </w:tc>
        <w:tc>
          <w:tcPr>
            <w:tcW w:w="4394" w:type="dxa"/>
            <w:vAlign w:val="center"/>
          </w:tcPr>
          <w:p w:rsidR="008177F5" w:rsidRPr="00610877" w:rsidRDefault="00790343" w:rsidP="008177F5">
            <w:pPr>
              <w:adjustRightInd w:val="0"/>
              <w:contextualSpacing/>
              <w:jc w:val="center"/>
              <w:rPr>
                <w:rFonts w:ascii="標楷體" w:eastAsia="標楷體" w:hAnsi="標楷體" w:cs="Calibri"/>
                <w:color w:val="000000" w:themeColor="text1"/>
                <w:kern w:val="0"/>
                <w:sz w:val="22"/>
              </w:rPr>
            </w:pPr>
            <w:r w:rsidRPr="00610877">
              <w:rPr>
                <w:rFonts w:ascii="標楷體" w:eastAsia="標楷體" w:hAnsi="標楷體" w:cs="Arial" w:hint="eastAsia"/>
                <w:bCs/>
                <w:color w:val="000000" w:themeColor="text1"/>
                <w:sz w:val="22"/>
              </w:rPr>
              <w:t>幹細胞學</w:t>
            </w:r>
          </w:p>
        </w:tc>
        <w:tc>
          <w:tcPr>
            <w:tcW w:w="5387" w:type="dxa"/>
            <w:vAlign w:val="center"/>
          </w:tcPr>
          <w:p w:rsidR="008177F5" w:rsidRPr="00610877" w:rsidRDefault="00333E0C" w:rsidP="008177F5">
            <w:pPr>
              <w:adjustRightInd w:val="0"/>
              <w:contextualSpacing/>
              <w:jc w:val="center"/>
              <w:rPr>
                <w:rFonts w:ascii="標楷體" w:eastAsia="標楷體" w:hAnsi="標楷體" w:cs="Calibri"/>
                <w:color w:val="000000" w:themeColor="text1"/>
                <w:kern w:val="0"/>
                <w:sz w:val="22"/>
              </w:rPr>
            </w:pPr>
            <w:r w:rsidRPr="00610877">
              <w:rPr>
                <w:rFonts w:ascii="標楷體" w:eastAsia="標楷體" w:hAnsi="標楷體" w:cs="Arial" w:hint="eastAsia"/>
                <w:bCs/>
                <w:color w:val="000000" w:themeColor="text1"/>
                <w:kern w:val="0"/>
                <w:sz w:val="22"/>
              </w:rPr>
              <w:t>細胞治療案例分析與成果報告</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14:40-15:00</w:t>
            </w:r>
          </w:p>
        </w:tc>
        <w:tc>
          <w:tcPr>
            <w:tcW w:w="439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休息</w:t>
            </w:r>
          </w:p>
        </w:tc>
        <w:tc>
          <w:tcPr>
            <w:tcW w:w="5387"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休息</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15:00-15:50</w:t>
            </w:r>
          </w:p>
        </w:tc>
        <w:tc>
          <w:tcPr>
            <w:tcW w:w="4394" w:type="dxa"/>
            <w:vAlign w:val="center"/>
          </w:tcPr>
          <w:p w:rsidR="00610877" w:rsidRPr="00610877" w:rsidRDefault="00790343" w:rsidP="00610877">
            <w:pPr>
              <w:spacing w:line="276" w:lineRule="auto"/>
              <w:ind w:right="276"/>
              <w:jc w:val="center"/>
              <w:rPr>
                <w:rFonts w:ascii="標楷體" w:eastAsia="標楷體" w:hAnsi="標楷體"/>
                <w:color w:val="000000" w:themeColor="text1"/>
                <w:sz w:val="22"/>
              </w:rPr>
            </w:pPr>
            <w:r w:rsidRPr="00790343">
              <w:rPr>
                <w:rFonts w:ascii="標楷體" w:eastAsia="標楷體" w:hAnsi="標楷體" w:cs="Arial" w:hint="eastAsia"/>
                <w:bCs/>
                <w:color w:val="000000" w:themeColor="text1"/>
                <w:kern w:val="0"/>
                <w:sz w:val="22"/>
              </w:rPr>
              <w:t>細胞治療與再生醫學之現況與國際趨勢</w:t>
            </w:r>
          </w:p>
        </w:tc>
        <w:tc>
          <w:tcPr>
            <w:tcW w:w="5387" w:type="dxa"/>
            <w:vAlign w:val="bottom"/>
          </w:tcPr>
          <w:p w:rsidR="00610877" w:rsidRPr="00610877" w:rsidRDefault="00333E0C"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臨床醫師對治療用細胞操作的基本認識</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15:50-16:40</w:t>
            </w:r>
          </w:p>
        </w:tc>
        <w:tc>
          <w:tcPr>
            <w:tcW w:w="4394" w:type="dxa"/>
            <w:vAlign w:val="center"/>
          </w:tcPr>
          <w:p w:rsidR="00610877" w:rsidRPr="00333E0C" w:rsidRDefault="00790343" w:rsidP="00333E0C">
            <w:pPr>
              <w:spacing w:line="276" w:lineRule="auto"/>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免疫細胞治療之現況與未來趨勢</w:t>
            </w:r>
          </w:p>
        </w:tc>
        <w:tc>
          <w:tcPr>
            <w:tcW w:w="5387" w:type="dxa"/>
            <w:vAlign w:val="bottom"/>
          </w:tcPr>
          <w:p w:rsidR="00610877" w:rsidRPr="00610877" w:rsidRDefault="00610877"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細胞治療個案之病歷記載與保存</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16:50-17:30</w:t>
            </w:r>
          </w:p>
        </w:tc>
        <w:tc>
          <w:tcPr>
            <w:tcW w:w="4394" w:type="dxa"/>
            <w:vAlign w:val="center"/>
          </w:tcPr>
          <w:p w:rsidR="00610877" w:rsidRPr="00333E0C" w:rsidRDefault="00790343" w:rsidP="00333E0C">
            <w:pPr>
              <w:spacing w:line="276" w:lineRule="auto"/>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自體細胞用於醫療之注意事項與風險管控</w:t>
            </w:r>
          </w:p>
        </w:tc>
        <w:tc>
          <w:tcPr>
            <w:tcW w:w="5387" w:type="dxa"/>
            <w:vAlign w:val="bottom"/>
          </w:tcPr>
          <w:p w:rsidR="00610877" w:rsidRPr="00610877" w:rsidRDefault="00333E0C"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細胞治療之保險事宜與法律責任</w:t>
            </w:r>
          </w:p>
        </w:tc>
      </w:tr>
    </w:tbl>
    <w:p w:rsidR="00610877" w:rsidRDefault="00610877" w:rsidP="007B3A68">
      <w:pPr>
        <w:ind w:right="-341"/>
        <w:jc w:val="center"/>
        <w:rPr>
          <w:rFonts w:ascii="標楷體" w:eastAsia="標楷體" w:hAnsi="標楷體"/>
          <w:b/>
          <w:sz w:val="44"/>
          <w:szCs w:val="44"/>
        </w:rPr>
      </w:pPr>
    </w:p>
    <w:p w:rsidR="00610877" w:rsidRDefault="00610877" w:rsidP="007B3A68">
      <w:pPr>
        <w:ind w:right="-341"/>
        <w:jc w:val="center"/>
        <w:rPr>
          <w:rFonts w:ascii="標楷體" w:eastAsia="標楷體" w:hAnsi="標楷體"/>
          <w:b/>
          <w:sz w:val="44"/>
          <w:szCs w:val="44"/>
        </w:rPr>
      </w:pPr>
    </w:p>
    <w:p w:rsidR="00333E0C" w:rsidRDefault="007B3A68" w:rsidP="00610877">
      <w:pPr>
        <w:ind w:right="-341"/>
        <w:jc w:val="center"/>
        <w:rPr>
          <w:rFonts w:ascii="標楷體" w:eastAsia="標楷體" w:hAnsi="標楷體"/>
          <w:b/>
          <w:sz w:val="44"/>
          <w:szCs w:val="44"/>
        </w:rPr>
      </w:pPr>
      <w:r w:rsidRPr="003C4297">
        <w:rPr>
          <w:rFonts w:ascii="標楷體" w:eastAsia="標楷體" w:hAnsi="標楷體" w:hint="eastAsia"/>
          <w:b/>
          <w:sz w:val="44"/>
          <w:szCs w:val="44"/>
        </w:rPr>
        <w:t>人體試驗研究倫理講習班-</w:t>
      </w:r>
    </w:p>
    <w:p w:rsidR="007B3A68" w:rsidRDefault="00333E0C" w:rsidP="00610877">
      <w:pPr>
        <w:ind w:right="-341"/>
        <w:jc w:val="center"/>
        <w:rPr>
          <w:rFonts w:ascii="標楷體" w:eastAsia="標楷體" w:hAnsi="標楷體"/>
          <w:b/>
          <w:sz w:val="44"/>
          <w:szCs w:val="44"/>
        </w:rPr>
      </w:pPr>
      <w:r w:rsidRPr="00333E0C">
        <w:rPr>
          <w:rFonts w:ascii="標楷體" w:eastAsia="標楷體" w:hAnsi="標楷體" w:hint="eastAsia"/>
          <w:b/>
          <w:sz w:val="44"/>
          <w:szCs w:val="44"/>
        </w:rPr>
        <w:t>人體試驗研究倫理講習班(</w:t>
      </w:r>
      <w:r>
        <w:rPr>
          <w:rFonts w:ascii="標楷體" w:eastAsia="標楷體" w:hAnsi="標楷體" w:hint="eastAsia"/>
          <w:b/>
          <w:sz w:val="44"/>
          <w:szCs w:val="44"/>
        </w:rPr>
        <w:t>二</w:t>
      </w:r>
      <w:r w:rsidRPr="00333E0C">
        <w:rPr>
          <w:rFonts w:ascii="標楷體" w:eastAsia="標楷體" w:hAnsi="標楷體" w:hint="eastAsia"/>
          <w:b/>
          <w:sz w:val="44"/>
          <w:szCs w:val="44"/>
        </w:rPr>
        <w:t>)</w:t>
      </w:r>
      <w:r>
        <w:rPr>
          <w:rFonts w:ascii="標楷體" w:eastAsia="標楷體" w:hAnsi="標楷體"/>
          <w:b/>
          <w:sz w:val="44"/>
          <w:szCs w:val="44"/>
        </w:rPr>
        <w:t xml:space="preserve"> </w:t>
      </w: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7B3A68" w:rsidRPr="00F65DBD" w:rsidRDefault="00EC7C85" w:rsidP="00EC7C85">
      <w:pPr>
        <w:jc w:val="right"/>
        <w:rPr>
          <w:rFonts w:asciiTheme="minorHAnsi" w:eastAsia="標楷體" w:hAnsiTheme="minorHAnsi" w:cstheme="minorHAnsi"/>
          <w:sz w:val="10"/>
        </w:rPr>
      </w:pPr>
      <w:r w:rsidRPr="00EC7C85">
        <w:rPr>
          <w:rFonts w:eastAsia="標楷體" w:hAnsi="標楷體" w:hint="eastAsia"/>
        </w:rPr>
        <w:t>台灣受試者保護協會協辦</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「人體研究法」業於</w:t>
      </w:r>
      <w:r w:rsidRPr="00A8295D">
        <w:rPr>
          <w:rFonts w:asciiTheme="minorHAnsi" w:eastAsia="標楷體" w:hAnsiTheme="minorHAnsi" w:cstheme="minorHAnsi"/>
        </w:rPr>
        <w:t>100</w:t>
      </w:r>
      <w:r w:rsidRPr="00A8295D">
        <w:rPr>
          <w:rFonts w:asciiTheme="minorHAnsi" w:eastAsia="標楷體" w:hAnsiTheme="minorHAnsi" w:cstheme="minorHAnsi"/>
        </w:rPr>
        <w:t>年</w:t>
      </w:r>
      <w:r w:rsidRPr="00A8295D">
        <w:rPr>
          <w:rFonts w:asciiTheme="minorHAnsi" w:eastAsia="標楷體" w:hAnsiTheme="minorHAnsi" w:cstheme="minorHAnsi"/>
        </w:rPr>
        <w:t>12</w:t>
      </w:r>
      <w:r w:rsidRPr="00A8295D">
        <w:rPr>
          <w:rFonts w:asciiTheme="minorHAnsi" w:eastAsia="標楷體" w:hAnsiTheme="minorHAnsi" w:cstheme="minorHAnsi"/>
        </w:rPr>
        <w:t>月</w:t>
      </w:r>
      <w:r w:rsidRPr="00A8295D">
        <w:rPr>
          <w:rFonts w:asciiTheme="minorHAnsi" w:eastAsia="標楷體" w:hAnsiTheme="minorHAnsi" w:cstheme="minorHAnsi"/>
        </w:rPr>
        <w:t>28</w:t>
      </w:r>
      <w:r w:rsidRPr="00A8295D">
        <w:rPr>
          <w:rFonts w:asciiTheme="minorHAnsi" w:eastAsia="標楷體" w:hAnsiTheme="minorHAnsi" w:cstheme="minorHAnsi"/>
        </w:rPr>
        <w:t>日公告施行，此法不僅確立研究需經倫理審查的法源，也更加強調了研究人員、研究機構與人體試驗委員會之責任。國內受試者人權意識進步速度，受試者之權益也更加受到重視。</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64543C" w:rsidRPr="00A8295D">
        <w:rPr>
          <w:rFonts w:asciiTheme="minorHAnsi" w:eastAsia="標楷體" w:hAnsiTheme="minorHAnsi" w:cstheme="minorHAnsi"/>
        </w:rPr>
        <w:t>為加強所有同仁對於人體試驗暨研究倫理之認知特舉辦</w:t>
      </w:r>
      <w:r w:rsidR="0064543C">
        <w:rPr>
          <w:rFonts w:asciiTheme="minorHAnsi" w:eastAsia="標楷體" w:hAnsiTheme="minorHAnsi" w:cstheme="minorHAnsi" w:hint="eastAsia"/>
        </w:rPr>
        <w:t>四</w:t>
      </w:r>
      <w:r w:rsidR="0064543C" w:rsidRPr="00A8295D">
        <w:rPr>
          <w:rFonts w:asciiTheme="minorHAnsi" w:eastAsia="標楷體" w:hAnsiTheme="minorHAnsi" w:cstheme="minorHAnsi"/>
        </w:rPr>
        <w:t>場</w:t>
      </w:r>
      <w:r w:rsidR="0064543C" w:rsidRPr="007F5D6E">
        <w:rPr>
          <w:rFonts w:ascii="標楷體" w:eastAsia="標楷體" w:hAnsi="標楷體" w:hint="eastAsia"/>
        </w:rPr>
        <w:t>「</w:t>
      </w:r>
      <w:r w:rsidR="0064543C" w:rsidRPr="0064543C">
        <w:rPr>
          <w:rFonts w:ascii="標楷體" w:eastAsia="標楷體" w:hAnsi="標楷體" w:hint="eastAsia"/>
        </w:rPr>
        <w:t>人體試驗研究倫理講習班(</w:t>
      </w:r>
      <w:proofErr w:type="gramStart"/>
      <w:r w:rsidR="0064543C" w:rsidRPr="0064543C">
        <w:rPr>
          <w:rFonts w:ascii="標楷體" w:eastAsia="標楷體" w:hAnsi="標楷體" w:hint="eastAsia"/>
        </w:rPr>
        <w:t>ㄧ</w:t>
      </w:r>
      <w:proofErr w:type="gramEnd"/>
      <w:r w:rsidR="0064543C" w:rsidRPr="0064543C">
        <w:rPr>
          <w:rFonts w:ascii="標楷體" w:eastAsia="標楷體" w:hAnsi="標楷體" w:hint="eastAsia"/>
        </w:rPr>
        <w:t>)</w:t>
      </w:r>
      <w:r w:rsidR="0064543C" w:rsidRPr="007F5D6E">
        <w:rPr>
          <w:rFonts w:ascii="標楷體" w:eastAsia="標楷體" w:hAnsi="標楷體" w:hint="eastAsia"/>
        </w:rPr>
        <w:t>」、「</w:t>
      </w:r>
      <w:r w:rsidR="0064543C" w:rsidRPr="00B268C6">
        <w:rPr>
          <w:rFonts w:eastAsia="標楷體" w:hint="eastAsia"/>
          <w:bCs/>
          <w:color w:val="000000"/>
          <w:lang w:val="zh-TW"/>
        </w:rPr>
        <w:t>細胞治療與技術訓練研討課程</w:t>
      </w:r>
      <w:r w:rsidR="0064543C" w:rsidRPr="00B268C6">
        <w:rPr>
          <w:rFonts w:eastAsia="標楷體"/>
          <w:bCs/>
          <w:color w:val="000000"/>
          <w:lang w:val="zh-TW"/>
        </w:rPr>
        <w:t>(</w:t>
      </w:r>
      <w:proofErr w:type="gramStart"/>
      <w:r w:rsidR="0064543C" w:rsidRPr="00B268C6">
        <w:rPr>
          <w:rFonts w:eastAsia="標楷體" w:hint="eastAsia"/>
          <w:bCs/>
          <w:color w:val="000000"/>
          <w:lang w:val="zh-TW"/>
        </w:rPr>
        <w:t>一</w:t>
      </w:r>
      <w:proofErr w:type="gramEnd"/>
      <w:r w:rsidR="0064543C" w:rsidRPr="00B268C6">
        <w:rPr>
          <w:rFonts w:eastAsia="標楷體"/>
          <w:bCs/>
          <w:color w:val="000000"/>
          <w:lang w:val="zh-TW"/>
        </w:rPr>
        <w:t>)</w:t>
      </w:r>
      <w:r w:rsidR="0064543C" w:rsidRPr="007F5D6E">
        <w:rPr>
          <w:rFonts w:ascii="標楷體" w:eastAsia="標楷體" w:hAnsi="標楷體" w:hint="eastAsia"/>
        </w:rPr>
        <w:t>」、「</w:t>
      </w:r>
      <w:r w:rsidR="0064543C" w:rsidRPr="00B268C6">
        <w:rPr>
          <w:rFonts w:eastAsia="標楷體" w:hint="eastAsia"/>
          <w:bCs/>
          <w:color w:val="000000"/>
          <w:lang w:val="zh-TW"/>
        </w:rPr>
        <w:t>細胞治療與技術訓練研討課程</w:t>
      </w:r>
      <w:r w:rsidR="0064543C" w:rsidRPr="00B268C6">
        <w:rPr>
          <w:rFonts w:eastAsia="標楷體"/>
          <w:bCs/>
          <w:color w:val="000000"/>
          <w:lang w:val="zh-TW"/>
        </w:rPr>
        <w:t>(</w:t>
      </w:r>
      <w:r w:rsidR="0064543C">
        <w:rPr>
          <w:rFonts w:eastAsia="標楷體" w:hint="eastAsia"/>
          <w:bCs/>
          <w:color w:val="000000"/>
          <w:lang w:val="zh-TW"/>
        </w:rPr>
        <w:t>二</w:t>
      </w:r>
      <w:r w:rsidR="0064543C" w:rsidRPr="00B268C6">
        <w:rPr>
          <w:rFonts w:eastAsia="標楷體"/>
          <w:bCs/>
          <w:color w:val="000000"/>
          <w:lang w:val="zh-TW"/>
        </w:rPr>
        <w:t>)</w:t>
      </w:r>
      <w:r w:rsidR="0064543C" w:rsidRPr="007F5D6E">
        <w:rPr>
          <w:rFonts w:ascii="標楷體" w:eastAsia="標楷體" w:hAnsi="標楷體" w:hint="eastAsia"/>
        </w:rPr>
        <w:t>」及「</w:t>
      </w:r>
      <w:r w:rsidR="0064543C" w:rsidRPr="0064543C">
        <w:rPr>
          <w:rFonts w:ascii="標楷體" w:eastAsia="標楷體" w:hAnsi="標楷體" w:hint="eastAsia"/>
        </w:rPr>
        <w:t>人體試驗研究倫理講習班(二)</w:t>
      </w:r>
      <w:r w:rsidR="0064543C" w:rsidRPr="007F5D6E">
        <w:rPr>
          <w:rFonts w:ascii="標楷體" w:eastAsia="標楷體" w:hAnsi="標楷體" w:hint="eastAsia"/>
        </w:rPr>
        <w:t>」</w:t>
      </w:r>
      <w:r w:rsidRPr="00A8295D">
        <w:rPr>
          <w:rFonts w:asciiTheme="minorHAnsi" w:eastAsia="標楷體" w:hAnsiTheme="minorHAnsi" w:cstheme="minorHAnsi"/>
        </w:rPr>
        <w:t>。</w:t>
      </w:r>
    </w:p>
    <w:p w:rsidR="007B3A68"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w:t>
      </w:r>
      <w:r>
        <w:rPr>
          <w:rFonts w:asciiTheme="minorHAnsi" w:eastAsia="標楷體" w:hAnsiTheme="minorHAnsi" w:cstheme="minorHAnsi" w:hint="eastAsia"/>
        </w:rPr>
        <w:t>第一</w:t>
      </w:r>
      <w:r w:rsidRPr="00A8295D">
        <w:rPr>
          <w:rFonts w:asciiTheme="minorHAnsi" w:eastAsia="標楷體" w:hAnsiTheme="minorHAnsi" w:cstheme="minorHAnsi"/>
        </w:rPr>
        <w:t>場</w:t>
      </w:r>
      <w:r>
        <w:rPr>
          <w:rFonts w:asciiTheme="minorHAnsi" w:eastAsia="標楷體" w:hAnsiTheme="minorHAnsi" w:cstheme="minorHAnsi" w:hint="eastAsia"/>
        </w:rPr>
        <w:t>及第四場</w:t>
      </w:r>
      <w:r w:rsidRPr="00A8295D">
        <w:rPr>
          <w:rFonts w:asciiTheme="minorHAnsi" w:eastAsia="標楷體" w:hAnsiTheme="minorHAnsi" w:cstheme="minorHAnsi"/>
        </w:rPr>
        <w:t>講習班全程參與活動者，核發「課程訓練證明」</w:t>
      </w:r>
      <w:r w:rsidRPr="00A8295D">
        <w:rPr>
          <w:rFonts w:asciiTheme="minorHAnsi" w:eastAsia="標楷體" w:hAnsiTheme="minorHAnsi" w:cstheme="minorHAnsi"/>
        </w:rPr>
        <w:t>6</w:t>
      </w:r>
      <w:r w:rsidRPr="00A8295D">
        <w:rPr>
          <w:rFonts w:asciiTheme="minorHAnsi" w:eastAsia="標楷體" w:hAnsiTheme="minorHAnsi" w:cstheme="minorHAnsi"/>
        </w:rPr>
        <w:t>小時，會後進行認證考試，通過認證考試者核發「考試及格證書」</w:t>
      </w:r>
      <w:r w:rsidRPr="00A8295D">
        <w:rPr>
          <w:rFonts w:asciiTheme="minorHAnsi" w:eastAsia="標楷體" w:hAnsiTheme="minorHAnsi" w:cstheme="minorHAnsi"/>
        </w:rPr>
        <w:t>2</w:t>
      </w:r>
      <w:r w:rsidRPr="00A8295D">
        <w:rPr>
          <w:rFonts w:asciiTheme="minorHAnsi" w:eastAsia="標楷體" w:hAnsiTheme="minorHAnsi" w:cstheme="minorHAnsi"/>
        </w:rPr>
        <w:t>小時，作為未來執行臨床試驗資格之認定。</w:t>
      </w:r>
    </w:p>
    <w:p w:rsidR="007B3A68" w:rsidRPr="00A8295D" w:rsidRDefault="007B3A68" w:rsidP="007B3A68">
      <w:pPr>
        <w:jc w:val="both"/>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第二</w:t>
      </w:r>
      <w:r w:rsidRPr="00A8295D">
        <w:rPr>
          <w:rFonts w:asciiTheme="minorHAnsi" w:eastAsia="標楷體" w:hAnsiTheme="minorHAnsi" w:cstheme="minorHAnsi"/>
        </w:rPr>
        <w:t>場</w:t>
      </w:r>
      <w:r>
        <w:rPr>
          <w:rFonts w:asciiTheme="minorHAnsi" w:eastAsia="標楷體" w:hAnsiTheme="minorHAnsi" w:cstheme="minorHAnsi" w:hint="eastAsia"/>
        </w:rPr>
        <w:t>及第三場</w:t>
      </w:r>
      <w:r w:rsidRPr="00A8295D">
        <w:rPr>
          <w:rFonts w:asciiTheme="minorHAnsi" w:eastAsia="標楷體" w:hAnsiTheme="minorHAnsi" w:cstheme="minorHAnsi"/>
        </w:rPr>
        <w:t>講習班全程參與活動者，核發「課程訓練證明」</w:t>
      </w:r>
      <w:r w:rsidR="00CD06E3">
        <w:rPr>
          <w:rFonts w:asciiTheme="minorHAnsi" w:eastAsia="標楷體" w:hAnsiTheme="minorHAnsi" w:cstheme="minorHAnsi" w:hint="eastAsia"/>
        </w:rPr>
        <w:t>各</w:t>
      </w:r>
      <w:r>
        <w:rPr>
          <w:rFonts w:asciiTheme="minorHAnsi" w:eastAsia="標楷體" w:hAnsiTheme="minorHAnsi" w:cstheme="minorHAnsi" w:hint="eastAsia"/>
        </w:rPr>
        <w:t>8</w:t>
      </w:r>
      <w:r>
        <w:rPr>
          <w:rFonts w:asciiTheme="minorHAnsi" w:eastAsia="標楷體" w:hAnsiTheme="minorHAnsi" w:cstheme="minorHAnsi"/>
        </w:rPr>
        <w:t>小時</w:t>
      </w:r>
      <w:r w:rsidRPr="00A8295D">
        <w:rPr>
          <w:rFonts w:asciiTheme="minorHAnsi" w:eastAsia="標楷體" w:hAnsiTheme="minorHAnsi" w:cstheme="minorHAnsi"/>
        </w:rPr>
        <w:t>，作為未來執行臨床試驗資格之認定。</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歡迎凡從事及有意進行研究之相關人員、人體試驗委員會、倫理審查會之委員及其他有興趣人員一同參與。</w:t>
      </w:r>
    </w:p>
    <w:p w:rsidR="007B3A68" w:rsidRPr="00F65DBD" w:rsidRDefault="007B3A68" w:rsidP="007B3A68">
      <w:pPr>
        <w:jc w:val="both"/>
        <w:rPr>
          <w:rFonts w:asciiTheme="minorHAnsi" w:eastAsia="標楷體" w:hAnsiTheme="minorHAnsi" w:cstheme="minorHAnsi"/>
          <w:sz w:val="20"/>
        </w:rPr>
      </w:pPr>
    </w:p>
    <w:p w:rsidR="007B3A68" w:rsidRPr="00A8295D" w:rsidRDefault="007B3A68" w:rsidP="007B3A68">
      <w:pPr>
        <w:jc w:val="both"/>
        <w:rPr>
          <w:rFonts w:asciiTheme="minorHAnsi" w:eastAsia="標楷體" w:hAnsiTheme="minorHAnsi" w:cstheme="minorHAnsi"/>
          <w:b/>
        </w:rPr>
      </w:pPr>
      <w:r w:rsidRPr="00A8295D">
        <w:rPr>
          <w:rFonts w:asciiTheme="minorHAnsi" w:eastAsia="標楷體" w:hAnsiTheme="minorHAnsi" w:cstheme="minorHAnsi"/>
          <w:b/>
        </w:rPr>
        <w:t>時間：</w:t>
      </w:r>
      <w:r w:rsidR="00983A51">
        <w:rPr>
          <w:rFonts w:asciiTheme="minorHAnsi" w:eastAsia="標楷體" w:hAnsiTheme="minorHAnsi" w:cstheme="minorHAnsi"/>
          <w:b/>
        </w:rPr>
        <w:t>1</w:t>
      </w:r>
      <w:r w:rsidR="00983A51">
        <w:rPr>
          <w:rFonts w:asciiTheme="minorHAnsi" w:eastAsia="標楷體" w:hAnsiTheme="minorHAnsi" w:cstheme="minorHAnsi" w:hint="eastAsia"/>
          <w:b/>
        </w:rPr>
        <w:t>1</w:t>
      </w:r>
      <w:r w:rsidR="00333E0C">
        <w:rPr>
          <w:rFonts w:asciiTheme="minorHAnsi" w:eastAsia="標楷體" w:hAnsiTheme="minorHAnsi" w:cstheme="minorHAnsi" w:hint="eastAsia"/>
          <w:b/>
        </w:rPr>
        <w:t>1</w:t>
      </w:r>
      <w:r w:rsidRPr="00A8295D">
        <w:rPr>
          <w:rFonts w:asciiTheme="minorHAnsi" w:eastAsia="標楷體" w:hAnsiTheme="minorHAnsi" w:cstheme="minorHAnsi"/>
          <w:b/>
        </w:rPr>
        <w:t>年</w:t>
      </w:r>
      <w:r w:rsidR="00333E0C">
        <w:rPr>
          <w:rFonts w:asciiTheme="minorHAnsi" w:eastAsia="標楷體" w:hAnsiTheme="minorHAnsi" w:cstheme="minorHAnsi" w:hint="eastAsia"/>
          <w:b/>
        </w:rPr>
        <w:t>11</w:t>
      </w:r>
      <w:r w:rsidRPr="00A8295D">
        <w:rPr>
          <w:rFonts w:asciiTheme="minorHAnsi" w:eastAsia="標楷體" w:hAnsiTheme="minorHAnsi" w:cstheme="minorHAnsi"/>
          <w:b/>
        </w:rPr>
        <w:t>月</w:t>
      </w:r>
      <w:r w:rsidR="00333E0C">
        <w:rPr>
          <w:rFonts w:asciiTheme="minorHAnsi" w:eastAsia="標楷體" w:hAnsiTheme="minorHAnsi" w:cstheme="minorHAnsi" w:hint="eastAsia"/>
          <w:b/>
        </w:rPr>
        <w:t>12</w:t>
      </w:r>
      <w:r w:rsidRPr="00A8295D">
        <w:rPr>
          <w:rFonts w:asciiTheme="minorHAnsi" w:eastAsia="標楷體" w:hAnsiTheme="minorHAnsi" w:cstheme="minorHAnsi"/>
          <w:b/>
        </w:rPr>
        <w:t>日</w:t>
      </w:r>
      <w:r w:rsidRPr="00A8295D">
        <w:rPr>
          <w:rFonts w:asciiTheme="minorHAnsi" w:eastAsia="標楷體" w:hAnsiTheme="minorHAnsi" w:cstheme="minorHAnsi"/>
          <w:b/>
        </w:rPr>
        <w:t xml:space="preserve"> </w:t>
      </w:r>
      <w:r w:rsidRPr="00A8295D">
        <w:rPr>
          <w:rFonts w:asciiTheme="minorHAnsi" w:eastAsia="標楷體" w:hAnsiTheme="minorHAnsi" w:cstheme="minorHAnsi"/>
          <w:b/>
        </w:rPr>
        <w:t>星期</w:t>
      </w:r>
      <w:r w:rsidR="00226425">
        <w:rPr>
          <w:rFonts w:asciiTheme="minorHAnsi" w:eastAsia="標楷體" w:hAnsiTheme="minorHAnsi" w:cstheme="minorHAnsi" w:hint="eastAsia"/>
          <w:b/>
        </w:rPr>
        <w:t>六</w:t>
      </w:r>
    </w:p>
    <w:p w:rsidR="007B3A68" w:rsidRPr="00A8295D" w:rsidRDefault="007B3A68" w:rsidP="007B3A68">
      <w:pPr>
        <w:jc w:val="both"/>
        <w:rPr>
          <w:rFonts w:asciiTheme="minorHAnsi" w:eastAsia="標楷體" w:hAnsiTheme="minorHAnsi" w:cstheme="minorHAnsi"/>
          <w:b/>
        </w:rPr>
      </w:pPr>
      <w:r w:rsidRPr="00A8295D">
        <w:rPr>
          <w:rFonts w:asciiTheme="minorHAnsi" w:eastAsia="標楷體" w:hAnsiTheme="minorHAnsi" w:cstheme="minorHAnsi"/>
          <w:b/>
        </w:rPr>
        <w:t>地點：</w:t>
      </w:r>
      <w:r w:rsidR="00593F73">
        <w:rPr>
          <w:rFonts w:asciiTheme="minorHAnsi" w:eastAsia="標楷體" w:hAnsiTheme="minorHAnsi" w:cstheme="minorHAnsi" w:hint="eastAsia"/>
          <w:b/>
        </w:rPr>
        <w:t>線上視訊課程</w:t>
      </w:r>
      <w:bookmarkStart w:id="0" w:name="_GoBack"/>
      <w:bookmarkEnd w:id="0"/>
    </w:p>
    <w:tbl>
      <w:tblPr>
        <w:tblpPr w:leftFromText="180" w:rightFromText="180" w:vertAnchor="text" w:horzAnchor="margin" w:tblpXSpec="center" w:tblpY="138"/>
        <w:tblOverlap w:val="never"/>
        <w:tblW w:w="10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4536"/>
        <w:gridCol w:w="29"/>
        <w:gridCol w:w="4224"/>
      </w:tblGrid>
      <w:tr w:rsidR="007B3A68" w:rsidRPr="002E7187" w:rsidTr="00B1152E">
        <w:trPr>
          <w:cantSplit/>
          <w:trHeight w:val="340"/>
        </w:trPr>
        <w:tc>
          <w:tcPr>
            <w:tcW w:w="1559" w:type="dxa"/>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時    段</w:t>
            </w:r>
          </w:p>
        </w:tc>
        <w:tc>
          <w:tcPr>
            <w:tcW w:w="4536" w:type="dxa"/>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主    題</w:t>
            </w:r>
          </w:p>
        </w:tc>
        <w:tc>
          <w:tcPr>
            <w:tcW w:w="4253" w:type="dxa"/>
            <w:gridSpan w:val="2"/>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講    員</w:t>
            </w:r>
          </w:p>
        </w:tc>
      </w:tr>
      <w:tr w:rsidR="008177F5" w:rsidRPr="002E7187" w:rsidTr="00B1152E">
        <w:trPr>
          <w:cantSplit/>
          <w:trHeight w:val="340"/>
        </w:trPr>
        <w:tc>
          <w:tcPr>
            <w:tcW w:w="1559" w:type="dxa"/>
            <w:tcBorders>
              <w:top w:val="double" w:sz="4" w:space="0" w:color="auto"/>
            </w:tcBorders>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08:30-08:50</w:t>
            </w:r>
          </w:p>
        </w:tc>
        <w:tc>
          <w:tcPr>
            <w:tcW w:w="8789" w:type="dxa"/>
            <w:gridSpan w:val="3"/>
            <w:tcBorders>
              <w:top w:val="double" w:sz="4" w:space="0" w:color="auto"/>
            </w:tcBorders>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報    到</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08:50-09:00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長官致詞</w:t>
            </w:r>
          </w:p>
        </w:tc>
      </w:tr>
      <w:tr w:rsidR="008177F5" w:rsidRPr="002E7187" w:rsidTr="00B1152E">
        <w:trPr>
          <w:cantSplit/>
          <w:trHeight w:val="373"/>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09:00-09:50</w:t>
            </w:r>
          </w:p>
        </w:tc>
        <w:tc>
          <w:tcPr>
            <w:tcW w:w="4536" w:type="dxa"/>
            <w:vAlign w:val="bottom"/>
          </w:tcPr>
          <w:p w:rsidR="008177F5" w:rsidRPr="00610877" w:rsidRDefault="00333E0C" w:rsidP="008177F5">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人體研究相關法規與IRB審查</w:t>
            </w:r>
          </w:p>
        </w:tc>
        <w:tc>
          <w:tcPr>
            <w:tcW w:w="4253" w:type="dxa"/>
            <w:gridSpan w:val="2"/>
            <w:vAlign w:val="center"/>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09:50-10:10</w:t>
            </w:r>
          </w:p>
        </w:tc>
        <w:tc>
          <w:tcPr>
            <w:tcW w:w="8789" w:type="dxa"/>
            <w:gridSpan w:val="3"/>
            <w:vAlign w:val="bottom"/>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休息</w:t>
            </w:r>
          </w:p>
        </w:tc>
      </w:tr>
      <w:tr w:rsidR="008177F5" w:rsidRPr="002E7187" w:rsidTr="00667A33">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10:10-11:00</w:t>
            </w:r>
          </w:p>
        </w:tc>
        <w:tc>
          <w:tcPr>
            <w:tcW w:w="4565" w:type="dxa"/>
            <w:gridSpan w:val="2"/>
            <w:vAlign w:val="bottom"/>
          </w:tcPr>
          <w:p w:rsidR="008177F5" w:rsidRPr="00610877" w:rsidRDefault="00333E0C" w:rsidP="008177F5">
            <w:pPr>
              <w:jc w:val="center"/>
              <w:rPr>
                <w:rFonts w:ascii="標楷體" w:eastAsia="標楷體" w:hAnsi="標楷體" w:cs="Arial"/>
              </w:rPr>
            </w:pPr>
            <w:r>
              <w:rPr>
                <w:rFonts w:ascii="標楷體" w:eastAsia="標楷體" w:hAnsi="標楷體" w:cs="Arial" w:hint="eastAsia"/>
              </w:rPr>
              <w:t>醫療器材管理法</w:t>
            </w:r>
          </w:p>
        </w:tc>
        <w:tc>
          <w:tcPr>
            <w:tcW w:w="4224" w:type="dxa"/>
            <w:vAlign w:val="center"/>
          </w:tcPr>
          <w:p w:rsidR="008177F5" w:rsidRPr="00610877" w:rsidRDefault="008177F5" w:rsidP="008177F5">
            <w:pPr>
              <w:pStyle w:val="m-3470307212366498284gmail-m4399535708374746119gmail-m-6357199913932540918gmail-m-155770973376595451m4693740729924006653gmail-m-688574747749091864msonormal"/>
              <w:spacing w:line="276" w:lineRule="auto"/>
              <w:jc w:val="center"/>
              <w:rPr>
                <w:rFonts w:ascii="標楷體" w:eastAsia="標楷體" w:hAnsi="標楷體" w:cs="Calibri"/>
                <w:color w:val="000000"/>
              </w:rPr>
            </w:pPr>
            <w:r w:rsidRPr="00610877">
              <w:rPr>
                <w:rFonts w:ascii="標楷體" w:eastAsia="標楷體" w:hAnsi="標楷體" w:cs="Calibri" w:hint="eastAsia"/>
                <w:color w:val="00000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11:00-11:50</w:t>
            </w:r>
          </w:p>
        </w:tc>
        <w:tc>
          <w:tcPr>
            <w:tcW w:w="4565" w:type="dxa"/>
            <w:gridSpan w:val="2"/>
            <w:vAlign w:val="center"/>
          </w:tcPr>
          <w:p w:rsidR="008177F5" w:rsidRPr="00610877" w:rsidRDefault="00333E0C" w:rsidP="008177F5">
            <w:pPr>
              <w:adjustRightInd w:val="0"/>
              <w:snapToGrid w:val="0"/>
              <w:spacing w:line="276" w:lineRule="auto"/>
              <w:ind w:leftChars="-11" w:left="-26"/>
              <w:contextualSpacing/>
              <w:jc w:val="center"/>
              <w:rPr>
                <w:rFonts w:ascii="標楷體" w:eastAsia="標楷體" w:hAnsi="標楷體" w:cstheme="minorHAnsi"/>
              </w:rPr>
            </w:pPr>
            <w:r>
              <w:rPr>
                <w:rFonts w:ascii="標楷體" w:eastAsia="標楷體" w:hAnsi="標楷體" w:cstheme="minorHAnsi" w:hint="eastAsia"/>
              </w:rPr>
              <w:t>受試者招募及取得知情同意方式</w:t>
            </w:r>
          </w:p>
        </w:tc>
        <w:tc>
          <w:tcPr>
            <w:tcW w:w="4224" w:type="dxa"/>
            <w:vAlign w:val="center"/>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11:50-13:00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午    餐</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13:00-13:50</w:t>
            </w:r>
          </w:p>
        </w:tc>
        <w:tc>
          <w:tcPr>
            <w:tcW w:w="4565" w:type="dxa"/>
            <w:gridSpan w:val="2"/>
            <w:vAlign w:val="center"/>
          </w:tcPr>
          <w:p w:rsidR="008177F5" w:rsidRPr="00610877" w:rsidRDefault="00333E0C" w:rsidP="008177F5">
            <w:pPr>
              <w:adjustRightInd w:val="0"/>
              <w:snapToGrid w:val="0"/>
              <w:spacing w:line="276" w:lineRule="auto"/>
              <w:jc w:val="center"/>
              <w:rPr>
                <w:rFonts w:ascii="標楷體" w:eastAsia="標楷體" w:hAnsi="標楷體" w:cstheme="minorHAnsi"/>
              </w:rPr>
            </w:pPr>
            <w:r>
              <w:rPr>
                <w:rFonts w:ascii="標楷體" w:eastAsia="標楷體" w:hAnsi="標楷體" w:cstheme="minorHAnsi" w:hint="eastAsia"/>
              </w:rPr>
              <w:t>研究中的性別議題</w:t>
            </w:r>
          </w:p>
        </w:tc>
        <w:tc>
          <w:tcPr>
            <w:tcW w:w="4224" w:type="dxa"/>
            <w:vAlign w:val="center"/>
          </w:tcPr>
          <w:p w:rsidR="008177F5" w:rsidRPr="00610877" w:rsidRDefault="008177F5" w:rsidP="008177F5">
            <w:pPr>
              <w:autoSpaceDE w:val="0"/>
              <w:autoSpaceDN w:val="0"/>
              <w:adjustRightInd w:val="0"/>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147"/>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13:50-14:40</w:t>
            </w:r>
          </w:p>
        </w:tc>
        <w:tc>
          <w:tcPr>
            <w:tcW w:w="4565" w:type="dxa"/>
            <w:gridSpan w:val="2"/>
            <w:vAlign w:val="center"/>
          </w:tcPr>
          <w:p w:rsidR="008177F5" w:rsidRPr="00610877" w:rsidRDefault="00333E0C" w:rsidP="008177F5">
            <w:pPr>
              <w:widowControl/>
              <w:adjustRightInd w:val="0"/>
              <w:snapToGrid w:val="0"/>
              <w:jc w:val="center"/>
              <w:rPr>
                <w:rFonts w:ascii="標楷體" w:eastAsia="標楷體" w:hAnsi="標楷體" w:cstheme="minorHAnsi"/>
                <w:kern w:val="0"/>
              </w:rPr>
            </w:pPr>
            <w:r>
              <w:rPr>
                <w:rFonts w:ascii="標楷體" w:eastAsia="標楷體" w:hAnsi="標楷體" w:cstheme="minorHAnsi" w:hint="eastAsia"/>
                <w:kern w:val="0"/>
              </w:rPr>
              <w:t>人工智慧醫療器材臨床試驗受試者保護</w:t>
            </w:r>
          </w:p>
        </w:tc>
        <w:tc>
          <w:tcPr>
            <w:tcW w:w="4224" w:type="dxa"/>
            <w:vAlign w:val="center"/>
          </w:tcPr>
          <w:p w:rsidR="008177F5" w:rsidRPr="00610877" w:rsidRDefault="008177F5" w:rsidP="008177F5">
            <w:pPr>
              <w:adjustRightInd w:val="0"/>
              <w:snapToGrid w:val="0"/>
              <w:spacing w:before="240" w:line="276" w:lineRule="auto"/>
              <w:contextualSpacing/>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14:40-15:00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休   息</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15:00-15:50</w:t>
            </w:r>
          </w:p>
        </w:tc>
        <w:tc>
          <w:tcPr>
            <w:tcW w:w="4565" w:type="dxa"/>
            <w:gridSpan w:val="2"/>
            <w:vAlign w:val="center"/>
          </w:tcPr>
          <w:p w:rsidR="008177F5" w:rsidRPr="00610877" w:rsidRDefault="00333E0C" w:rsidP="00610877">
            <w:pPr>
              <w:adjustRightInd w:val="0"/>
              <w:snapToGrid w:val="0"/>
              <w:spacing w:before="100" w:beforeAutospacing="1" w:after="100" w:afterAutospacing="1"/>
              <w:contextualSpacing/>
              <w:jc w:val="center"/>
              <w:rPr>
                <w:rFonts w:ascii="標楷體" w:eastAsia="標楷體" w:hAnsi="標楷體" w:cstheme="minorHAnsi"/>
              </w:rPr>
            </w:pPr>
            <w:r>
              <w:rPr>
                <w:rFonts w:ascii="標楷體" w:eastAsia="標楷體" w:hAnsi="標楷體" w:cstheme="minorHAnsi" w:hint="eastAsia"/>
              </w:rPr>
              <w:t>現存資料研究的國際趨勢</w:t>
            </w:r>
          </w:p>
        </w:tc>
        <w:tc>
          <w:tcPr>
            <w:tcW w:w="4224" w:type="dxa"/>
            <w:vAlign w:val="center"/>
          </w:tcPr>
          <w:p w:rsidR="008177F5" w:rsidRPr="00610877" w:rsidRDefault="008177F5" w:rsidP="008177F5">
            <w:pPr>
              <w:adjustRightInd w:val="0"/>
              <w:snapToGrid w:val="0"/>
              <w:contextualSpacing/>
              <w:jc w:val="center"/>
              <w:rPr>
                <w:rFonts w:ascii="標楷體" w:eastAsia="標楷體" w:hAnsi="標楷體" w:cstheme="minorHAnsi"/>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15:50-16:30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color w:val="000000"/>
              </w:rPr>
            </w:pPr>
            <w:r w:rsidRPr="00610877">
              <w:rPr>
                <w:rFonts w:ascii="標楷體" w:eastAsia="標楷體" w:hAnsi="標楷體" w:cstheme="minorHAnsi"/>
                <w:lang w:val="zh-TW"/>
              </w:rPr>
              <w:t>綜合討論 &amp; 認證考試</w:t>
            </w:r>
          </w:p>
        </w:tc>
      </w:tr>
    </w:tbl>
    <w:p w:rsidR="00796B56" w:rsidRPr="00226425" w:rsidRDefault="00796B56" w:rsidP="007B3A68">
      <w:pPr>
        <w:jc w:val="both"/>
      </w:pPr>
    </w:p>
    <w:sectPr w:rsidR="00796B56" w:rsidRPr="00226425" w:rsidSect="007B3A68">
      <w:headerReference w:type="default" r:id="rId6"/>
      <w:footerReference w:type="default" r:id="rId7"/>
      <w:pgSz w:w="11906" w:h="16838"/>
      <w:pgMar w:top="397" w:right="992" w:bottom="397" w:left="85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C1" w:rsidRDefault="00FA62C1" w:rsidP="00BD42DA">
      <w:r>
        <w:separator/>
      </w:r>
    </w:p>
  </w:endnote>
  <w:endnote w:type="continuationSeparator" w:id="0">
    <w:p w:rsidR="00FA62C1" w:rsidRDefault="00FA62C1" w:rsidP="00B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w:panose1 w:val="02020603050405020304"/>
    <w:charset w:val="00"/>
    <w:family w:val="roman"/>
    <w:pitch w:val="variable"/>
    <w:sig w:usb0="E0002AFF" w:usb1="C0007841"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altName w:val="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BD" w:rsidRPr="00F35732" w:rsidRDefault="00610877" w:rsidP="005A2214">
    <w:pPr>
      <w:pStyle w:val="a5"/>
      <w:jc w:val="right"/>
      <w:rPr>
        <w:rFonts w:ascii="Calibri" w:eastAsia="標楷體" w:hAnsi="Calibri" w:cs="Calibri"/>
      </w:rPr>
    </w:pPr>
    <w:r>
      <w:rPr>
        <w:rFonts w:ascii="Calibri" w:eastAsia="標楷體" w:hAnsi="Calibri" w:cs="Calibri" w:hint="eastAsia"/>
      </w:rPr>
      <w:t>210106-V1-INE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C1" w:rsidRDefault="00FA62C1" w:rsidP="00BD42DA">
      <w:r>
        <w:separator/>
      </w:r>
    </w:p>
  </w:footnote>
  <w:footnote w:type="continuationSeparator" w:id="0">
    <w:p w:rsidR="00FA62C1" w:rsidRDefault="00FA62C1" w:rsidP="00BD42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BD" w:rsidRDefault="00F65DBD" w:rsidP="007F5D6E">
    <w:pPr>
      <w:pStyle w:val="a3"/>
      <w:jc w:val="center"/>
    </w:pPr>
    <w:r w:rsidRPr="00AE05EA">
      <w:rPr>
        <w:noProof/>
      </w:rPr>
      <w:drawing>
        <wp:inline distT="0" distB="0" distL="0" distR="0">
          <wp:extent cx="2656840" cy="543560"/>
          <wp:effectExtent l="19050" t="0" r="0" b="0"/>
          <wp:docPr id="2" name="圖片 1" descr="SK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H4"/>
                  <pic:cNvPicPr>
                    <a:picLocks noChangeAspect="1" noChangeArrowheads="1"/>
                  </pic:cNvPicPr>
                </pic:nvPicPr>
                <pic:blipFill>
                  <a:blip r:embed="rId1"/>
                  <a:srcRect/>
                  <a:stretch>
                    <a:fillRect/>
                  </a:stretch>
                </pic:blipFill>
                <pic:spPr bwMode="auto">
                  <a:xfrm>
                    <a:off x="0" y="0"/>
                    <a:ext cx="2656840" cy="54356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924050" cy="590550"/>
          <wp:effectExtent l="0" t="0" r="0" b="0"/>
          <wp:docPr id="1" name="圖片 1" descr="描述: C:\Documents and Settings\IBM\My Documents\My Pictures\HuSPAT標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C:\Documents and Settings\IBM\My Documents\My Pictures\HuSPAT標籤.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90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DA"/>
    <w:rsid w:val="00002041"/>
    <w:rsid w:val="00006B76"/>
    <w:rsid w:val="00022AC9"/>
    <w:rsid w:val="00026026"/>
    <w:rsid w:val="00065ECE"/>
    <w:rsid w:val="0007447C"/>
    <w:rsid w:val="000B4014"/>
    <w:rsid w:val="000F1072"/>
    <w:rsid w:val="000F33E9"/>
    <w:rsid w:val="00190AEE"/>
    <w:rsid w:val="001B6AC2"/>
    <w:rsid w:val="001D23EA"/>
    <w:rsid w:val="00226425"/>
    <w:rsid w:val="00233FBC"/>
    <w:rsid w:val="0023431D"/>
    <w:rsid w:val="002710EB"/>
    <w:rsid w:val="002B6A1E"/>
    <w:rsid w:val="002B7F43"/>
    <w:rsid w:val="002D2D8E"/>
    <w:rsid w:val="002E7187"/>
    <w:rsid w:val="002F5966"/>
    <w:rsid w:val="003008FB"/>
    <w:rsid w:val="0031418B"/>
    <w:rsid w:val="00323197"/>
    <w:rsid w:val="00333E0C"/>
    <w:rsid w:val="00363728"/>
    <w:rsid w:val="00392DCE"/>
    <w:rsid w:val="003A18EF"/>
    <w:rsid w:val="003C18A5"/>
    <w:rsid w:val="003C4297"/>
    <w:rsid w:val="003E34A8"/>
    <w:rsid w:val="00443327"/>
    <w:rsid w:val="0045066A"/>
    <w:rsid w:val="00487971"/>
    <w:rsid w:val="004C38F3"/>
    <w:rsid w:val="004D6A8F"/>
    <w:rsid w:val="00551609"/>
    <w:rsid w:val="00570905"/>
    <w:rsid w:val="00576CF5"/>
    <w:rsid w:val="00590ACC"/>
    <w:rsid w:val="00592914"/>
    <w:rsid w:val="00593F73"/>
    <w:rsid w:val="005A2214"/>
    <w:rsid w:val="005A2479"/>
    <w:rsid w:val="005B77D1"/>
    <w:rsid w:val="005C5EDD"/>
    <w:rsid w:val="005D36BB"/>
    <w:rsid w:val="005D4C8F"/>
    <w:rsid w:val="00610877"/>
    <w:rsid w:val="006259E0"/>
    <w:rsid w:val="00632AEF"/>
    <w:rsid w:val="0064543C"/>
    <w:rsid w:val="00694D19"/>
    <w:rsid w:val="006B43DE"/>
    <w:rsid w:val="006D3987"/>
    <w:rsid w:val="006F209D"/>
    <w:rsid w:val="00721991"/>
    <w:rsid w:val="00761089"/>
    <w:rsid w:val="00790343"/>
    <w:rsid w:val="00796B56"/>
    <w:rsid w:val="007B3A68"/>
    <w:rsid w:val="007C0275"/>
    <w:rsid w:val="007D22D1"/>
    <w:rsid w:val="007F4762"/>
    <w:rsid w:val="007F5D6E"/>
    <w:rsid w:val="008177F5"/>
    <w:rsid w:val="0087043B"/>
    <w:rsid w:val="008747C4"/>
    <w:rsid w:val="008922B8"/>
    <w:rsid w:val="008B6589"/>
    <w:rsid w:val="008B7C8D"/>
    <w:rsid w:val="00902F4A"/>
    <w:rsid w:val="009240A7"/>
    <w:rsid w:val="00983A51"/>
    <w:rsid w:val="00996D26"/>
    <w:rsid w:val="00A05C56"/>
    <w:rsid w:val="00A30AC4"/>
    <w:rsid w:val="00A35F9B"/>
    <w:rsid w:val="00A41F9B"/>
    <w:rsid w:val="00A47E40"/>
    <w:rsid w:val="00A54267"/>
    <w:rsid w:val="00A754EE"/>
    <w:rsid w:val="00A8295D"/>
    <w:rsid w:val="00AE05EA"/>
    <w:rsid w:val="00AF51BE"/>
    <w:rsid w:val="00B3020C"/>
    <w:rsid w:val="00B653AC"/>
    <w:rsid w:val="00B66228"/>
    <w:rsid w:val="00B8040C"/>
    <w:rsid w:val="00B9343F"/>
    <w:rsid w:val="00BD060D"/>
    <w:rsid w:val="00BD42DA"/>
    <w:rsid w:val="00C31217"/>
    <w:rsid w:val="00C65B7C"/>
    <w:rsid w:val="00C71DBD"/>
    <w:rsid w:val="00C7201C"/>
    <w:rsid w:val="00CA3F52"/>
    <w:rsid w:val="00CB3A2B"/>
    <w:rsid w:val="00CB4234"/>
    <w:rsid w:val="00CC1497"/>
    <w:rsid w:val="00CC1B4A"/>
    <w:rsid w:val="00CC4DE6"/>
    <w:rsid w:val="00CC5A30"/>
    <w:rsid w:val="00CD06E3"/>
    <w:rsid w:val="00CE7534"/>
    <w:rsid w:val="00D27FCC"/>
    <w:rsid w:val="00D471D4"/>
    <w:rsid w:val="00D47F67"/>
    <w:rsid w:val="00D516D6"/>
    <w:rsid w:val="00D60BBD"/>
    <w:rsid w:val="00DE47D9"/>
    <w:rsid w:val="00DE6CC1"/>
    <w:rsid w:val="00E02366"/>
    <w:rsid w:val="00E57DF4"/>
    <w:rsid w:val="00E77903"/>
    <w:rsid w:val="00E958B8"/>
    <w:rsid w:val="00E96A7D"/>
    <w:rsid w:val="00EC7C85"/>
    <w:rsid w:val="00F14E0D"/>
    <w:rsid w:val="00F35732"/>
    <w:rsid w:val="00F65DBD"/>
    <w:rsid w:val="00F95DC1"/>
    <w:rsid w:val="00FA62C1"/>
    <w:rsid w:val="00FC7326"/>
    <w:rsid w:val="00FE4CB7"/>
    <w:rsid w:val="00FE5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9F719"/>
  <w15:docId w15:val="{4862C30C-ABC4-453E-BB80-23461C12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D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2DA"/>
    <w:pPr>
      <w:tabs>
        <w:tab w:val="center" w:pos="4153"/>
        <w:tab w:val="right" w:pos="8306"/>
      </w:tabs>
      <w:snapToGrid w:val="0"/>
    </w:pPr>
    <w:rPr>
      <w:sz w:val="20"/>
      <w:szCs w:val="20"/>
    </w:rPr>
  </w:style>
  <w:style w:type="character" w:customStyle="1" w:styleId="a4">
    <w:name w:val="頁首 字元"/>
    <w:link w:val="a3"/>
    <w:uiPriority w:val="99"/>
    <w:rsid w:val="00BD42DA"/>
    <w:rPr>
      <w:rFonts w:ascii="Times New Roman" w:eastAsia="新細明體" w:hAnsi="Times New Roman" w:cs="Times New Roman"/>
      <w:sz w:val="20"/>
      <w:szCs w:val="20"/>
    </w:rPr>
  </w:style>
  <w:style w:type="paragraph" w:styleId="a5">
    <w:name w:val="footer"/>
    <w:basedOn w:val="a"/>
    <w:link w:val="a6"/>
    <w:uiPriority w:val="99"/>
    <w:unhideWhenUsed/>
    <w:rsid w:val="00BD42DA"/>
    <w:pPr>
      <w:tabs>
        <w:tab w:val="center" w:pos="4153"/>
        <w:tab w:val="right" w:pos="8306"/>
      </w:tabs>
      <w:snapToGrid w:val="0"/>
    </w:pPr>
    <w:rPr>
      <w:sz w:val="20"/>
      <w:szCs w:val="20"/>
    </w:rPr>
  </w:style>
  <w:style w:type="character" w:customStyle="1" w:styleId="a6">
    <w:name w:val="頁尾 字元"/>
    <w:link w:val="a5"/>
    <w:uiPriority w:val="99"/>
    <w:rsid w:val="00BD42DA"/>
    <w:rPr>
      <w:rFonts w:ascii="Times New Roman" w:eastAsia="新細明體" w:hAnsi="Times New Roman" w:cs="Times New Roman"/>
      <w:sz w:val="20"/>
      <w:szCs w:val="20"/>
    </w:rPr>
  </w:style>
  <w:style w:type="character" w:styleId="a7">
    <w:name w:val="Emphasis"/>
    <w:uiPriority w:val="20"/>
    <w:qFormat/>
    <w:rsid w:val="00026026"/>
    <w:rPr>
      <w:i/>
      <w:iCs/>
    </w:rPr>
  </w:style>
  <w:style w:type="paragraph" w:customStyle="1" w:styleId="Default">
    <w:name w:val="Default"/>
    <w:rsid w:val="0087043B"/>
    <w:pPr>
      <w:widowControl w:val="0"/>
      <w:autoSpaceDE w:val="0"/>
      <w:autoSpaceDN w:val="0"/>
      <w:adjustRightInd w:val="0"/>
    </w:pPr>
    <w:rPr>
      <w:rFonts w:ascii="標楷體a.." w:eastAsia="標楷體a.." w:cs="標楷體a.."/>
      <w:color w:val="000000"/>
      <w:sz w:val="24"/>
      <w:szCs w:val="24"/>
    </w:rPr>
  </w:style>
  <w:style w:type="character" w:styleId="a8">
    <w:name w:val="Hyperlink"/>
    <w:rsid w:val="007F5D6E"/>
    <w:rPr>
      <w:color w:val="0000FF"/>
      <w:u w:val="single"/>
    </w:rPr>
  </w:style>
  <w:style w:type="paragraph" w:styleId="a9">
    <w:name w:val="Balloon Text"/>
    <w:basedOn w:val="a"/>
    <w:link w:val="aa"/>
    <w:uiPriority w:val="99"/>
    <w:semiHidden/>
    <w:unhideWhenUsed/>
    <w:rsid w:val="00F35732"/>
    <w:rPr>
      <w:rFonts w:ascii="Cambria" w:hAnsi="Cambria"/>
      <w:sz w:val="18"/>
      <w:szCs w:val="18"/>
    </w:rPr>
  </w:style>
  <w:style w:type="character" w:customStyle="1" w:styleId="aa">
    <w:name w:val="註解方塊文字 字元"/>
    <w:link w:val="a9"/>
    <w:uiPriority w:val="99"/>
    <w:semiHidden/>
    <w:rsid w:val="00F35732"/>
    <w:rPr>
      <w:rFonts w:ascii="Cambria" w:eastAsia="新細明體" w:hAnsi="Cambria" w:cs="Times New Roman"/>
      <w:kern w:val="2"/>
      <w:sz w:val="18"/>
      <w:szCs w:val="18"/>
    </w:rPr>
  </w:style>
  <w:style w:type="paragraph" w:customStyle="1" w:styleId="m-3470307212366498284gmail-m4399535708374746119gmail-m-6357199913932540918gmail-m-155770973376595451m4693740729924006653gmail-m-688574747749091864default">
    <w:name w:val="m_-3470307212366498284gmail-m_4399535708374746119gmail-m-6357199913932540918gmail-m-155770973376595451m4693740729924006653gmail-m-688574747749091864default"/>
    <w:basedOn w:val="a"/>
    <w:rsid w:val="00F65DBD"/>
    <w:pPr>
      <w:widowControl/>
      <w:spacing w:before="100" w:beforeAutospacing="1" w:after="100" w:afterAutospacing="1"/>
    </w:pPr>
    <w:rPr>
      <w:rFonts w:ascii="新細明體" w:hAnsi="新細明體" w:cs="新細明體"/>
      <w:kern w:val="0"/>
    </w:rPr>
  </w:style>
  <w:style w:type="paragraph" w:customStyle="1" w:styleId="m-3470307212366498284gmail-m4399535708374746119gmail-m-6357199913932540918gmail-m-155770973376595451m4693740729924006653gmail-m-688574747749091864msonormal">
    <w:name w:val="m_-3470307212366498284gmail-m_4399535708374746119gmail-m-6357199913932540918gmail-m-155770973376595451m4693740729924006653gmail-m-688574747749091864msonormal"/>
    <w:basedOn w:val="a"/>
    <w:rsid w:val="00F65DBD"/>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EC7C8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812">
      <w:bodyDiv w:val="1"/>
      <w:marLeft w:val="0"/>
      <w:marRight w:val="0"/>
      <w:marTop w:val="0"/>
      <w:marBottom w:val="0"/>
      <w:divBdr>
        <w:top w:val="none" w:sz="0" w:space="0" w:color="auto"/>
        <w:left w:val="none" w:sz="0" w:space="0" w:color="auto"/>
        <w:bottom w:val="none" w:sz="0" w:space="0" w:color="auto"/>
        <w:right w:val="none" w:sz="0" w:space="0" w:color="auto"/>
      </w:divBdr>
    </w:div>
    <w:div w:id="140849271">
      <w:bodyDiv w:val="1"/>
      <w:marLeft w:val="0"/>
      <w:marRight w:val="0"/>
      <w:marTop w:val="0"/>
      <w:marBottom w:val="0"/>
      <w:divBdr>
        <w:top w:val="none" w:sz="0" w:space="0" w:color="auto"/>
        <w:left w:val="none" w:sz="0" w:space="0" w:color="auto"/>
        <w:bottom w:val="none" w:sz="0" w:space="0" w:color="auto"/>
        <w:right w:val="none" w:sz="0" w:space="0" w:color="auto"/>
      </w:divBdr>
    </w:div>
    <w:div w:id="316350040">
      <w:bodyDiv w:val="1"/>
      <w:marLeft w:val="0"/>
      <w:marRight w:val="0"/>
      <w:marTop w:val="0"/>
      <w:marBottom w:val="0"/>
      <w:divBdr>
        <w:top w:val="none" w:sz="0" w:space="0" w:color="auto"/>
        <w:left w:val="none" w:sz="0" w:space="0" w:color="auto"/>
        <w:bottom w:val="none" w:sz="0" w:space="0" w:color="auto"/>
        <w:right w:val="none" w:sz="0" w:space="0" w:color="auto"/>
      </w:divBdr>
    </w:div>
    <w:div w:id="400374210">
      <w:bodyDiv w:val="1"/>
      <w:marLeft w:val="0"/>
      <w:marRight w:val="0"/>
      <w:marTop w:val="0"/>
      <w:marBottom w:val="0"/>
      <w:divBdr>
        <w:top w:val="none" w:sz="0" w:space="0" w:color="auto"/>
        <w:left w:val="none" w:sz="0" w:space="0" w:color="auto"/>
        <w:bottom w:val="none" w:sz="0" w:space="0" w:color="auto"/>
        <w:right w:val="none" w:sz="0" w:space="0" w:color="auto"/>
      </w:divBdr>
    </w:div>
    <w:div w:id="431050901">
      <w:bodyDiv w:val="1"/>
      <w:marLeft w:val="0"/>
      <w:marRight w:val="0"/>
      <w:marTop w:val="0"/>
      <w:marBottom w:val="0"/>
      <w:divBdr>
        <w:top w:val="none" w:sz="0" w:space="0" w:color="auto"/>
        <w:left w:val="none" w:sz="0" w:space="0" w:color="auto"/>
        <w:bottom w:val="none" w:sz="0" w:space="0" w:color="auto"/>
        <w:right w:val="none" w:sz="0" w:space="0" w:color="auto"/>
      </w:divBdr>
    </w:div>
    <w:div w:id="591821480">
      <w:bodyDiv w:val="1"/>
      <w:marLeft w:val="0"/>
      <w:marRight w:val="0"/>
      <w:marTop w:val="0"/>
      <w:marBottom w:val="0"/>
      <w:divBdr>
        <w:top w:val="none" w:sz="0" w:space="0" w:color="auto"/>
        <w:left w:val="none" w:sz="0" w:space="0" w:color="auto"/>
        <w:bottom w:val="none" w:sz="0" w:space="0" w:color="auto"/>
        <w:right w:val="none" w:sz="0" w:space="0" w:color="auto"/>
      </w:divBdr>
    </w:div>
    <w:div w:id="711805193">
      <w:bodyDiv w:val="1"/>
      <w:marLeft w:val="0"/>
      <w:marRight w:val="0"/>
      <w:marTop w:val="0"/>
      <w:marBottom w:val="0"/>
      <w:divBdr>
        <w:top w:val="none" w:sz="0" w:space="0" w:color="auto"/>
        <w:left w:val="none" w:sz="0" w:space="0" w:color="auto"/>
        <w:bottom w:val="none" w:sz="0" w:space="0" w:color="auto"/>
        <w:right w:val="none" w:sz="0" w:space="0" w:color="auto"/>
      </w:divBdr>
    </w:div>
    <w:div w:id="738601529">
      <w:bodyDiv w:val="1"/>
      <w:marLeft w:val="0"/>
      <w:marRight w:val="0"/>
      <w:marTop w:val="0"/>
      <w:marBottom w:val="0"/>
      <w:divBdr>
        <w:top w:val="none" w:sz="0" w:space="0" w:color="auto"/>
        <w:left w:val="none" w:sz="0" w:space="0" w:color="auto"/>
        <w:bottom w:val="none" w:sz="0" w:space="0" w:color="auto"/>
        <w:right w:val="none" w:sz="0" w:space="0" w:color="auto"/>
      </w:divBdr>
    </w:div>
    <w:div w:id="888684312">
      <w:bodyDiv w:val="1"/>
      <w:marLeft w:val="0"/>
      <w:marRight w:val="0"/>
      <w:marTop w:val="0"/>
      <w:marBottom w:val="0"/>
      <w:divBdr>
        <w:top w:val="none" w:sz="0" w:space="0" w:color="auto"/>
        <w:left w:val="none" w:sz="0" w:space="0" w:color="auto"/>
        <w:bottom w:val="none" w:sz="0" w:space="0" w:color="auto"/>
        <w:right w:val="none" w:sz="0" w:space="0" w:color="auto"/>
      </w:divBdr>
    </w:div>
    <w:div w:id="959722184">
      <w:bodyDiv w:val="1"/>
      <w:marLeft w:val="0"/>
      <w:marRight w:val="0"/>
      <w:marTop w:val="0"/>
      <w:marBottom w:val="0"/>
      <w:divBdr>
        <w:top w:val="none" w:sz="0" w:space="0" w:color="auto"/>
        <w:left w:val="none" w:sz="0" w:space="0" w:color="auto"/>
        <w:bottom w:val="none" w:sz="0" w:space="0" w:color="auto"/>
        <w:right w:val="none" w:sz="0" w:space="0" w:color="auto"/>
      </w:divBdr>
    </w:div>
    <w:div w:id="1008605432">
      <w:bodyDiv w:val="1"/>
      <w:marLeft w:val="0"/>
      <w:marRight w:val="0"/>
      <w:marTop w:val="0"/>
      <w:marBottom w:val="0"/>
      <w:divBdr>
        <w:top w:val="none" w:sz="0" w:space="0" w:color="auto"/>
        <w:left w:val="none" w:sz="0" w:space="0" w:color="auto"/>
        <w:bottom w:val="none" w:sz="0" w:space="0" w:color="auto"/>
        <w:right w:val="none" w:sz="0" w:space="0" w:color="auto"/>
      </w:divBdr>
    </w:div>
    <w:div w:id="1042900187">
      <w:bodyDiv w:val="1"/>
      <w:marLeft w:val="0"/>
      <w:marRight w:val="0"/>
      <w:marTop w:val="0"/>
      <w:marBottom w:val="0"/>
      <w:divBdr>
        <w:top w:val="none" w:sz="0" w:space="0" w:color="auto"/>
        <w:left w:val="none" w:sz="0" w:space="0" w:color="auto"/>
        <w:bottom w:val="none" w:sz="0" w:space="0" w:color="auto"/>
        <w:right w:val="none" w:sz="0" w:space="0" w:color="auto"/>
      </w:divBdr>
    </w:div>
    <w:div w:id="1197502753">
      <w:bodyDiv w:val="1"/>
      <w:marLeft w:val="0"/>
      <w:marRight w:val="0"/>
      <w:marTop w:val="0"/>
      <w:marBottom w:val="0"/>
      <w:divBdr>
        <w:top w:val="none" w:sz="0" w:space="0" w:color="auto"/>
        <w:left w:val="none" w:sz="0" w:space="0" w:color="auto"/>
        <w:bottom w:val="none" w:sz="0" w:space="0" w:color="auto"/>
        <w:right w:val="none" w:sz="0" w:space="0" w:color="auto"/>
      </w:divBdr>
    </w:div>
    <w:div w:id="1253122081">
      <w:bodyDiv w:val="1"/>
      <w:marLeft w:val="0"/>
      <w:marRight w:val="0"/>
      <w:marTop w:val="0"/>
      <w:marBottom w:val="0"/>
      <w:divBdr>
        <w:top w:val="none" w:sz="0" w:space="0" w:color="auto"/>
        <w:left w:val="none" w:sz="0" w:space="0" w:color="auto"/>
        <w:bottom w:val="none" w:sz="0" w:space="0" w:color="auto"/>
        <w:right w:val="none" w:sz="0" w:space="0" w:color="auto"/>
      </w:divBdr>
    </w:div>
    <w:div w:id="1256016184">
      <w:bodyDiv w:val="1"/>
      <w:marLeft w:val="0"/>
      <w:marRight w:val="0"/>
      <w:marTop w:val="0"/>
      <w:marBottom w:val="0"/>
      <w:divBdr>
        <w:top w:val="none" w:sz="0" w:space="0" w:color="auto"/>
        <w:left w:val="none" w:sz="0" w:space="0" w:color="auto"/>
        <w:bottom w:val="none" w:sz="0" w:space="0" w:color="auto"/>
        <w:right w:val="none" w:sz="0" w:space="0" w:color="auto"/>
      </w:divBdr>
    </w:div>
    <w:div w:id="1278635080">
      <w:bodyDiv w:val="1"/>
      <w:marLeft w:val="0"/>
      <w:marRight w:val="0"/>
      <w:marTop w:val="0"/>
      <w:marBottom w:val="0"/>
      <w:divBdr>
        <w:top w:val="none" w:sz="0" w:space="0" w:color="auto"/>
        <w:left w:val="none" w:sz="0" w:space="0" w:color="auto"/>
        <w:bottom w:val="none" w:sz="0" w:space="0" w:color="auto"/>
        <w:right w:val="none" w:sz="0" w:space="0" w:color="auto"/>
      </w:divBdr>
    </w:div>
    <w:div w:id="1306399241">
      <w:bodyDiv w:val="1"/>
      <w:marLeft w:val="0"/>
      <w:marRight w:val="0"/>
      <w:marTop w:val="0"/>
      <w:marBottom w:val="0"/>
      <w:divBdr>
        <w:top w:val="none" w:sz="0" w:space="0" w:color="auto"/>
        <w:left w:val="none" w:sz="0" w:space="0" w:color="auto"/>
        <w:bottom w:val="none" w:sz="0" w:space="0" w:color="auto"/>
        <w:right w:val="none" w:sz="0" w:space="0" w:color="auto"/>
      </w:divBdr>
    </w:div>
    <w:div w:id="1510095455">
      <w:bodyDiv w:val="1"/>
      <w:marLeft w:val="0"/>
      <w:marRight w:val="0"/>
      <w:marTop w:val="0"/>
      <w:marBottom w:val="0"/>
      <w:divBdr>
        <w:top w:val="none" w:sz="0" w:space="0" w:color="auto"/>
        <w:left w:val="none" w:sz="0" w:space="0" w:color="auto"/>
        <w:bottom w:val="none" w:sz="0" w:space="0" w:color="auto"/>
        <w:right w:val="none" w:sz="0" w:space="0" w:color="auto"/>
      </w:divBdr>
    </w:div>
    <w:div w:id="1538086412">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830632782">
      <w:bodyDiv w:val="1"/>
      <w:marLeft w:val="0"/>
      <w:marRight w:val="0"/>
      <w:marTop w:val="0"/>
      <w:marBottom w:val="0"/>
      <w:divBdr>
        <w:top w:val="none" w:sz="0" w:space="0" w:color="auto"/>
        <w:left w:val="none" w:sz="0" w:space="0" w:color="auto"/>
        <w:bottom w:val="none" w:sz="0" w:space="0" w:color="auto"/>
        <w:right w:val="none" w:sz="0" w:space="0" w:color="auto"/>
      </w:divBdr>
    </w:div>
    <w:div w:id="1843935326">
      <w:bodyDiv w:val="1"/>
      <w:marLeft w:val="0"/>
      <w:marRight w:val="0"/>
      <w:marTop w:val="0"/>
      <w:marBottom w:val="0"/>
      <w:divBdr>
        <w:top w:val="none" w:sz="0" w:space="0" w:color="auto"/>
        <w:left w:val="none" w:sz="0" w:space="0" w:color="auto"/>
        <w:bottom w:val="none" w:sz="0" w:space="0" w:color="auto"/>
        <w:right w:val="none" w:sz="0" w:space="0" w:color="auto"/>
      </w:divBdr>
    </w:div>
    <w:div w:id="1876774950">
      <w:bodyDiv w:val="1"/>
      <w:marLeft w:val="0"/>
      <w:marRight w:val="0"/>
      <w:marTop w:val="0"/>
      <w:marBottom w:val="0"/>
      <w:divBdr>
        <w:top w:val="none" w:sz="0" w:space="0" w:color="auto"/>
        <w:left w:val="none" w:sz="0" w:space="0" w:color="auto"/>
        <w:bottom w:val="none" w:sz="0" w:space="0" w:color="auto"/>
        <w:right w:val="none" w:sz="0" w:space="0" w:color="auto"/>
      </w:divBdr>
    </w:div>
    <w:div w:id="1969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377</Words>
  <Characters>2149</Characters>
  <Application>Microsoft Office Word</Application>
  <DocSecurity>0</DocSecurity>
  <Lines>17</Lines>
  <Paragraphs>5</Paragraphs>
  <ScaleCrop>false</ScaleCrop>
  <Company>台北榮民總醫院</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陳芫暄</cp:lastModifiedBy>
  <cp:revision>7</cp:revision>
  <cp:lastPrinted>2016-01-26T02:45:00Z</cp:lastPrinted>
  <dcterms:created xsi:type="dcterms:W3CDTF">2021-01-28T09:29:00Z</dcterms:created>
  <dcterms:modified xsi:type="dcterms:W3CDTF">2022-01-14T01:40:00Z</dcterms:modified>
</cp:coreProperties>
</file>