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C1" w:rsidRDefault="00EE0CC1" w:rsidP="00EE0CC1">
      <w:pPr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      黎明技術學院</w:t>
      </w:r>
      <w:r w:rsidRPr="006E0BB8">
        <w:rPr>
          <w:rFonts w:ascii="標楷體" w:eastAsia="標楷體" w:hAnsi="標楷體" w:hint="eastAsia"/>
          <w:b/>
          <w:color w:val="000000"/>
          <w:sz w:val="40"/>
          <w:szCs w:val="40"/>
        </w:rPr>
        <w:t>就</w:t>
      </w:r>
      <w:r>
        <w:rPr>
          <w:rFonts w:ascii="標楷體" w:eastAsia="標楷體" w:hAnsi="標楷體" w:hint="eastAsia"/>
          <w:b/>
          <w:color w:val="000000"/>
          <w:sz w:val="40"/>
          <w:szCs w:val="40"/>
        </w:rPr>
        <w:t>學貸款申請須知</w:t>
      </w:r>
    </w:p>
    <w:p w:rsidR="00EE0CC1" w:rsidRPr="00C15C07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一、作業依據</w:t>
      </w:r>
    </w:p>
    <w:p w:rsidR="00EE0CC1" w:rsidRPr="00C15C07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依據「高級中等以上學校學生就學貸款辦法」(106.01.26修正)及「高級中等以上學校學生就學貸款作業要點」(105.07.19修正)規定辦理。</w:t>
      </w:r>
    </w:p>
    <w:p w:rsidR="00EE0CC1" w:rsidRPr="00C15C07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二、貸款對象</w:t>
      </w:r>
    </w:p>
    <w:p w:rsidR="00EE0CC1" w:rsidRPr="00C15C07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凡就讀公私立高級中等以上學校，且</w:t>
      </w:r>
      <w:r w:rsidRPr="00C15C07">
        <w:rPr>
          <w:rFonts w:ascii="標楷體" w:eastAsia="標楷體" w:hAnsi="標楷體" w:hint="eastAsia"/>
          <w:b/>
          <w:snapToGrid w:val="0"/>
          <w:kern w:val="0"/>
          <w:u w:val="single"/>
        </w:rPr>
        <w:t>具正式學籍之在學學生</w:t>
      </w:r>
      <w:r w:rsidRPr="00C15C07">
        <w:rPr>
          <w:rFonts w:ascii="標楷體" w:eastAsia="標楷體" w:hAnsi="標楷體" w:hint="eastAsia"/>
          <w:snapToGrid w:val="0"/>
          <w:kern w:val="0"/>
        </w:rPr>
        <w:t>，符合下列要件之</w:t>
      </w:r>
      <w:proofErr w:type="gramStart"/>
      <w:r w:rsidRPr="00C15C07">
        <w:rPr>
          <w:rFonts w:ascii="標楷體" w:eastAsia="標楷體" w:hAnsi="標楷體" w:hint="eastAsia"/>
          <w:snapToGrid w:val="0"/>
          <w:kern w:val="0"/>
        </w:rPr>
        <w:t>一</w:t>
      </w:r>
      <w:proofErr w:type="gramEnd"/>
      <w:r w:rsidRPr="00C15C07">
        <w:rPr>
          <w:rFonts w:ascii="標楷體" w:eastAsia="標楷體" w:hAnsi="標楷體" w:hint="eastAsia"/>
          <w:snapToGrid w:val="0"/>
          <w:kern w:val="0"/>
        </w:rPr>
        <w:t>均可申請：</w:t>
      </w:r>
    </w:p>
    <w:p w:rsidR="00CC0BB4" w:rsidRDefault="00EE0CC1" w:rsidP="00CC0BB4">
      <w:pPr>
        <w:pStyle w:val="a5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napToGrid w:val="0"/>
          <w:kern w:val="0"/>
        </w:rPr>
      </w:pPr>
      <w:r w:rsidRPr="009052FA">
        <w:rPr>
          <w:rFonts w:ascii="標楷體" w:eastAsia="標楷體" w:hAnsi="標楷體" w:hint="eastAsia"/>
          <w:snapToGrid w:val="0"/>
          <w:kern w:val="0"/>
        </w:rPr>
        <w:t>學生本人及其法定代理人、已成年學生及其父母，或已婚學生及其配偶，家庭年所得總額</w:t>
      </w:r>
      <w:r w:rsidR="009052FA">
        <w:rPr>
          <w:rFonts w:ascii="標楷體" w:eastAsia="標楷體" w:hAnsi="標楷體" w:hint="eastAsia"/>
          <w:snapToGrid w:val="0"/>
          <w:kern w:val="0"/>
        </w:rPr>
        <w:t>為</w:t>
      </w:r>
      <w:r w:rsidRPr="009052FA">
        <w:rPr>
          <w:rFonts w:ascii="標楷體" w:eastAsia="標楷體" w:hAnsi="標楷體" w:hint="eastAsia"/>
          <w:snapToGrid w:val="0"/>
          <w:kern w:val="0"/>
        </w:rPr>
        <w:t>新台幣</w:t>
      </w:r>
      <w:r w:rsidRPr="009052FA">
        <w:rPr>
          <w:rFonts w:ascii="標楷體" w:eastAsia="標楷體" w:hAnsi="標楷體" w:hint="eastAsia"/>
          <w:b/>
          <w:snapToGrid w:val="0"/>
          <w:kern w:val="0"/>
        </w:rPr>
        <w:t>120萬元以下</w:t>
      </w:r>
      <w:r w:rsidR="009052FA">
        <w:rPr>
          <w:rFonts w:ascii="標楷體" w:eastAsia="標楷體" w:hAnsi="標楷體" w:hint="eastAsia"/>
          <w:b/>
          <w:snapToGrid w:val="0"/>
          <w:kern w:val="0"/>
        </w:rPr>
        <w:t>。</w:t>
      </w:r>
      <w:r w:rsidR="009052FA">
        <w:rPr>
          <w:rFonts w:ascii="標楷體" w:eastAsia="標楷體" w:hAnsi="標楷體" w:hint="eastAsia"/>
          <w:snapToGrid w:val="0"/>
          <w:kern w:val="0"/>
        </w:rPr>
        <w:t>。</w:t>
      </w:r>
    </w:p>
    <w:p w:rsidR="009052FA" w:rsidRDefault="00FF5E95" w:rsidP="00CC0BB4">
      <w:pPr>
        <w:pStyle w:val="a5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napToGrid w:val="0"/>
          <w:kern w:val="0"/>
        </w:rPr>
      </w:pPr>
      <w:r w:rsidRPr="009052FA">
        <w:rPr>
          <w:rFonts w:ascii="標楷體" w:eastAsia="標楷體" w:hAnsi="標楷體" w:hint="eastAsia"/>
          <w:snapToGrid w:val="0"/>
          <w:kern w:val="0"/>
        </w:rPr>
        <w:t>家庭年所得為</w:t>
      </w:r>
      <w:r w:rsidRPr="009052FA">
        <w:rPr>
          <w:rFonts w:ascii="標楷體" w:eastAsia="標楷體" w:hAnsi="標楷體" w:hint="eastAsia"/>
          <w:b/>
          <w:snapToGrid w:val="0"/>
          <w:kern w:val="0"/>
        </w:rPr>
        <w:t>120</w:t>
      </w:r>
      <w:r w:rsidR="00CC0BB4">
        <w:rPr>
          <w:rFonts w:ascii="標楷體" w:eastAsia="標楷體" w:hAnsi="標楷體" w:hint="eastAsia"/>
          <w:b/>
          <w:snapToGrid w:val="0"/>
          <w:kern w:val="0"/>
        </w:rPr>
        <w:t>以上</w:t>
      </w:r>
      <w:r w:rsidRPr="009052FA">
        <w:rPr>
          <w:rFonts w:ascii="標楷體" w:eastAsia="標楷體" w:hAnsi="標楷體" w:hint="eastAsia"/>
          <w:snapToGrid w:val="0"/>
          <w:kern w:val="0"/>
        </w:rPr>
        <w:t>：學生加上兄弟姊妹或子女共2名(含)以上</w:t>
      </w:r>
      <w:r w:rsidR="00CC0BB4">
        <w:rPr>
          <w:rFonts w:ascii="標楷體" w:eastAsia="標楷體" w:hAnsi="標楷體" w:hint="eastAsia"/>
          <w:snapToGrid w:val="0"/>
          <w:kern w:val="0"/>
        </w:rPr>
        <w:t>，</w:t>
      </w:r>
      <w:r w:rsidRPr="009052FA">
        <w:rPr>
          <w:rFonts w:ascii="標楷體" w:eastAsia="標楷體" w:hAnsi="標楷體" w:hint="eastAsia"/>
          <w:snapToGrid w:val="0"/>
          <w:kern w:val="0"/>
        </w:rPr>
        <w:t>可申貸</w:t>
      </w:r>
      <w:r w:rsidR="009052FA">
        <w:rPr>
          <w:rFonts w:ascii="標楷體" w:eastAsia="標楷體" w:hAnsi="標楷體" w:hint="eastAsia"/>
          <w:snapToGrid w:val="0"/>
          <w:kern w:val="0"/>
        </w:rPr>
        <w:t>。</w:t>
      </w:r>
    </w:p>
    <w:p w:rsidR="00EE0CC1" w:rsidRPr="00CC0BB4" w:rsidRDefault="00EE0CC1" w:rsidP="00AD0558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/>
          <w:snapToGrid w:val="0"/>
          <w:kern w:val="0"/>
        </w:rPr>
      </w:pPr>
      <w:r w:rsidRPr="00CC0BB4">
        <w:rPr>
          <w:rFonts w:ascii="標楷體" w:eastAsia="標楷體" w:hAnsi="標楷體" w:hint="eastAsia"/>
          <w:snapToGrid w:val="0"/>
          <w:kern w:val="0"/>
        </w:rPr>
        <w:t>辦理學雜費減免或已請領教育部助學金之學生，應就所</w:t>
      </w:r>
      <w:proofErr w:type="gramStart"/>
      <w:r w:rsidRPr="00CC0BB4">
        <w:rPr>
          <w:rFonts w:ascii="標楷體" w:eastAsia="標楷體" w:hAnsi="標楷體" w:hint="eastAsia"/>
          <w:snapToGrid w:val="0"/>
          <w:kern w:val="0"/>
        </w:rPr>
        <w:t>定學雜各費減除學</w:t>
      </w:r>
      <w:proofErr w:type="gramEnd"/>
      <w:r w:rsidRPr="00CC0BB4">
        <w:rPr>
          <w:rFonts w:ascii="標楷體" w:eastAsia="標楷體" w:hAnsi="標楷體" w:hint="eastAsia"/>
          <w:snapToGrid w:val="0"/>
          <w:kern w:val="0"/>
        </w:rPr>
        <w:t>雜費減免或教育部助學金後之差額申請就學貸款。※受領公費之公費生，不得申請就學貸款。</w:t>
      </w:r>
    </w:p>
    <w:p w:rsidR="00EE0CC1" w:rsidRPr="00C15C07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三、申辦流程</w:t>
      </w:r>
    </w:p>
    <w:p w:rsidR="00EE0CC1" w:rsidRPr="00C15C07" w:rsidRDefault="00EE0CC1" w:rsidP="00EE0CC1">
      <w:pPr>
        <w:spacing w:line="360" w:lineRule="exact"/>
        <w:ind w:left="240" w:hangingChars="100" w:hanging="240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※欲申請貸款之學生</w:t>
      </w:r>
      <w:r w:rsidRPr="00C15C07">
        <w:rPr>
          <w:rFonts w:ascii="標楷體" w:eastAsia="標楷體" w:hAnsi="標楷體" w:hint="eastAsia"/>
          <w:snapToGrid w:val="0"/>
          <w:kern w:val="0"/>
          <w:bdr w:val="single" w:sz="4" w:space="0" w:color="auto"/>
        </w:rPr>
        <w:t>請勿先行繳費</w:t>
      </w:r>
      <w:r w:rsidRPr="00C15C07">
        <w:rPr>
          <w:rFonts w:ascii="標楷體" w:eastAsia="標楷體" w:hAnsi="標楷體" w:hint="eastAsia"/>
          <w:snapToGrid w:val="0"/>
          <w:kern w:val="0"/>
        </w:rPr>
        <w:t>，如具減免資格，請務必先申請減免後再行辦理就學貸款，</w:t>
      </w:r>
      <w:r w:rsidRPr="00C15C07">
        <w:rPr>
          <w:rFonts w:ascii="標楷體" w:eastAsia="標楷體" w:hAnsi="標楷體" w:hint="eastAsia"/>
          <w:i/>
          <w:snapToGrid w:val="0"/>
          <w:kern w:val="0"/>
          <w:u w:val="single"/>
        </w:rPr>
        <w:t>學分班同學因無學籍請勿申請</w:t>
      </w:r>
      <w:r w:rsidRPr="00C15C07">
        <w:rPr>
          <w:rFonts w:ascii="標楷體" w:eastAsia="標楷體" w:hAnsi="標楷體" w:hint="eastAsia"/>
          <w:snapToGrid w:val="0"/>
          <w:kern w:val="0"/>
        </w:rPr>
        <w:t>。</w:t>
      </w:r>
    </w:p>
    <w:p w:rsidR="00EE0CC1" w:rsidRPr="00C15C07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※為維護申請貸款之同學權益，就學貸款</w:t>
      </w:r>
      <w:r w:rsidRPr="00C15C07">
        <w:rPr>
          <w:rFonts w:ascii="標楷體" w:eastAsia="標楷體" w:hAnsi="標楷體" w:hint="eastAsia"/>
          <w:snapToGrid w:val="0"/>
          <w:kern w:val="0"/>
          <w:u w:val="double"/>
        </w:rPr>
        <w:t>對保手續需於</w:t>
      </w:r>
      <w:r w:rsidRPr="00C15C07">
        <w:rPr>
          <w:rFonts w:ascii="標楷體" w:eastAsia="標楷體" w:hAnsi="標楷體" w:hint="eastAsia"/>
          <w:snapToGrid w:val="0"/>
          <w:kern w:val="0"/>
          <w:u w:val="double"/>
          <w:bdr w:val="single" w:sz="4" w:space="0" w:color="auto"/>
        </w:rPr>
        <w:t>開學前</w:t>
      </w:r>
      <w:r w:rsidRPr="00C15C07">
        <w:rPr>
          <w:rFonts w:ascii="標楷體" w:eastAsia="標楷體" w:hAnsi="標楷體" w:hint="eastAsia"/>
          <w:snapToGrid w:val="0"/>
          <w:kern w:val="0"/>
          <w:u w:val="double"/>
        </w:rPr>
        <w:t>完成申請</w:t>
      </w:r>
      <w:r w:rsidRPr="00C15C07">
        <w:rPr>
          <w:rFonts w:ascii="標楷體" w:eastAsia="標楷體" w:hAnsi="標楷體" w:hint="eastAsia"/>
          <w:snapToGrid w:val="0"/>
          <w:kern w:val="0"/>
        </w:rPr>
        <w:t>。</w:t>
      </w:r>
    </w:p>
    <w:p w:rsidR="00EE0CC1" w:rsidRPr="00C15C07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※就學貸款為每學期申辦。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521"/>
      </w:tblGrid>
      <w:tr w:rsidR="00EE0CC1" w:rsidRPr="00C15C07" w:rsidTr="002D29C4">
        <w:trPr>
          <w:jc w:val="center"/>
        </w:trPr>
        <w:tc>
          <w:tcPr>
            <w:tcW w:w="5178" w:type="dxa"/>
            <w:shd w:val="clear" w:color="auto" w:fill="auto"/>
            <w:vAlign w:val="center"/>
          </w:tcPr>
          <w:p w:rsidR="00EE0CC1" w:rsidRPr="00C15C07" w:rsidRDefault="00EE0CC1" w:rsidP="002D29C4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每一教育階段第一次申請者</w:t>
            </w:r>
          </w:p>
        </w:tc>
        <w:tc>
          <w:tcPr>
            <w:tcW w:w="4563" w:type="dxa"/>
            <w:shd w:val="clear" w:color="auto" w:fill="auto"/>
            <w:vAlign w:val="center"/>
          </w:tcPr>
          <w:p w:rsidR="00EE0CC1" w:rsidRPr="00C15C07" w:rsidRDefault="00EE0CC1" w:rsidP="002D29C4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同一教育階段第二次以後申請，</w:t>
            </w:r>
          </w:p>
          <w:p w:rsidR="00EE0CC1" w:rsidRPr="00C15C07" w:rsidRDefault="00EE0CC1" w:rsidP="002D29C4">
            <w:pPr>
              <w:spacing w:line="360" w:lineRule="exact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且連帶保證人不變者</w:t>
            </w:r>
          </w:p>
        </w:tc>
      </w:tr>
      <w:tr w:rsidR="00EE0CC1" w:rsidRPr="00C15C07" w:rsidTr="002D29C4">
        <w:trPr>
          <w:jc w:val="center"/>
        </w:trPr>
        <w:tc>
          <w:tcPr>
            <w:tcW w:w="5178" w:type="dxa"/>
            <w:shd w:val="clear" w:color="auto" w:fill="auto"/>
          </w:tcPr>
          <w:p w:rsidR="00EE0CC1" w:rsidRPr="00C15C07" w:rsidRDefault="00EE0CC1" w:rsidP="002D29C4">
            <w:pPr>
              <w:spacing w:line="360" w:lineRule="exact"/>
              <w:ind w:left="1201" w:hangingChars="500" w:hanging="1201"/>
              <w:rPr>
                <w:rFonts w:ascii="標楷體" w:eastAsia="標楷體" w:hAnsi="標楷體" w:cs="New Gulim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b/>
                <w:snapToGrid w:val="0"/>
                <w:kern w:val="0"/>
              </w:rPr>
              <w:t>第一步驟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：申請近三</w:t>
            </w:r>
            <w:proofErr w:type="gramStart"/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個</w:t>
            </w:r>
            <w:proofErr w:type="gramEnd"/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月內全戶戶籍謄本（</w:t>
            </w:r>
            <w:r w:rsidRPr="00C15C07">
              <w:rPr>
                <w:rFonts w:ascii="標楷體" w:eastAsia="標楷體" w:hAnsi="標楷體"/>
                <w:snapToGrid w:val="0"/>
                <w:kern w:val="0"/>
              </w:rPr>
              <w:t>含學生本人、父母或法定代理人、配偶及保證人，如戶籍不同者，須分別檢</w:t>
            </w:r>
            <w:proofErr w:type="gramStart"/>
            <w:r w:rsidRPr="00C15C07">
              <w:rPr>
                <w:rFonts w:ascii="標楷體" w:eastAsia="標楷體" w:hAnsi="標楷體"/>
                <w:snapToGrid w:val="0"/>
                <w:kern w:val="0"/>
              </w:rPr>
              <w:t>附</w:t>
            </w:r>
            <w:proofErr w:type="gramEnd"/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，</w:t>
            </w:r>
            <w:r w:rsidRPr="00C15C07">
              <w:rPr>
                <w:rFonts w:ascii="標楷體" w:eastAsia="標楷體" w:hAnsi="標楷體"/>
                <w:snapToGrid w:val="0"/>
                <w:kern w:val="0"/>
              </w:rPr>
              <w:t>記事欄不可省略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）或新式戶口名簿。</w:t>
            </w:r>
          </w:p>
          <w:p w:rsidR="00EE0CC1" w:rsidRPr="00C15C07" w:rsidRDefault="00EE0CC1" w:rsidP="002D29C4">
            <w:pPr>
              <w:spacing w:line="360" w:lineRule="exact"/>
              <w:ind w:left="1201" w:hangingChars="500" w:hanging="1201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b/>
                <w:snapToGrid w:val="0"/>
                <w:kern w:val="0"/>
              </w:rPr>
              <w:t>第二步驟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：於對保期限內至台灣銀行任一分行辦理對保</w:t>
            </w:r>
          </w:p>
          <w:p w:rsidR="00EE0CC1" w:rsidRPr="00C15C07" w:rsidRDefault="00EE0CC1" w:rsidP="002D29C4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1.對保期限：第一學期為每年8月1日起至9月底止；第二學期為每年1月15日起至2月底止。</w:t>
            </w:r>
          </w:p>
          <w:p w:rsidR="00EE0CC1" w:rsidRPr="00C15C07" w:rsidRDefault="00EE0CC1" w:rsidP="002D29C4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2.台灣銀行網址:</w:t>
            </w:r>
            <w:hyperlink r:id="rId5" w:history="1">
              <w:r w:rsidRPr="00C15C07">
                <w:rPr>
                  <w:rFonts w:ascii="標楷體" w:eastAsia="標楷體" w:hAnsi="標楷體" w:cs="Arial Unicode MS"/>
                  <w:b/>
                  <w:snapToGrid w:val="0"/>
                  <w:color w:val="0000FF"/>
                  <w:kern w:val="0"/>
                  <w:u w:val="single"/>
                </w:rPr>
                <w:t>http</w:t>
              </w:r>
              <w:r w:rsidRPr="00C15C07">
                <w:rPr>
                  <w:rFonts w:ascii="標楷體" w:eastAsia="標楷體" w:hAnsi="標楷體" w:cs="Arial Unicode MS" w:hint="eastAsia"/>
                  <w:b/>
                  <w:snapToGrid w:val="0"/>
                  <w:color w:val="0000FF"/>
                  <w:kern w:val="0"/>
                  <w:u w:val="single"/>
                </w:rPr>
                <w:t>s://sloan.bot.com.tw</w:t>
              </w:r>
            </w:hyperlink>
            <w:r w:rsidRPr="00C15C07">
              <w:rPr>
                <w:rFonts w:ascii="標楷體" w:eastAsia="標楷體" w:hAnsi="標楷體" w:cs="Arial Unicode MS" w:hint="eastAsia"/>
                <w:snapToGrid w:val="0"/>
                <w:kern w:val="0"/>
                <w:u w:val="single"/>
              </w:rPr>
              <w:br/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申請流程:註冊會員→註冊帳號→填寫個人資料→返回學生登入→填寫申請書→列印申請書，網路申請書帶至台灣銀行辦理對保。</w:t>
            </w:r>
          </w:p>
          <w:p w:rsidR="00EE0CC1" w:rsidRPr="00C15C07" w:rsidRDefault="00EE0CC1" w:rsidP="002D29C4">
            <w:pPr>
              <w:spacing w:line="3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3.應備齊下列證件：</w:t>
            </w:r>
            <w:r w:rsidRPr="00C15C07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(1)台灣銀行網路申請書。</w:t>
            </w:r>
          </w:p>
          <w:p w:rsidR="00EE0CC1" w:rsidRDefault="00EE0CC1" w:rsidP="002D29C4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(2)最近三個月內全戶戶籍謄本(</w:t>
            </w:r>
            <w:r w:rsidRPr="00C15C07">
              <w:rPr>
                <w:rFonts w:ascii="標楷體" w:eastAsia="標楷體" w:hAnsi="標楷體"/>
                <w:snapToGrid w:val="0"/>
                <w:kern w:val="0"/>
              </w:rPr>
              <w:t>記事欄不可省略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)或新式戶口名簿。</w:t>
            </w:r>
          </w:p>
          <w:p w:rsidR="00EE0CC1" w:rsidRPr="00C15C07" w:rsidRDefault="00EE0CC1" w:rsidP="002D29C4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</w:p>
          <w:p w:rsidR="00EE0CC1" w:rsidRPr="00C15C07" w:rsidRDefault="00EE0CC1" w:rsidP="002D29C4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(3)保證人最近三個月內全戶戶籍謄本(</w:t>
            </w:r>
            <w:r w:rsidRPr="00C15C07">
              <w:rPr>
                <w:rFonts w:ascii="標楷體" w:eastAsia="標楷體" w:hAnsi="標楷體"/>
                <w:snapToGrid w:val="0"/>
                <w:kern w:val="0"/>
              </w:rPr>
              <w:t>記事欄不可省略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)或新式戶口名簿。</w:t>
            </w:r>
          </w:p>
          <w:p w:rsidR="00EE0CC1" w:rsidRPr="00C15C07" w:rsidRDefault="00EE0CC1" w:rsidP="002D29C4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(4)學生及保證人之身份證、印章；學生須與保證人親自到各地台灣銀行辦理對保。</w:t>
            </w:r>
          </w:p>
          <w:p w:rsidR="00EE0CC1" w:rsidRPr="00C15C07" w:rsidRDefault="00EE0CC1" w:rsidP="002D29C4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(5)學校學雜費繳費單。</w:t>
            </w:r>
          </w:p>
        </w:tc>
        <w:tc>
          <w:tcPr>
            <w:tcW w:w="4563" w:type="dxa"/>
            <w:shd w:val="clear" w:color="auto" w:fill="auto"/>
          </w:tcPr>
          <w:p w:rsidR="00EE0CC1" w:rsidRPr="00C15C07" w:rsidRDefault="00EE0CC1" w:rsidP="002D29C4">
            <w:pPr>
              <w:spacing w:line="3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於對保期限內至台灣銀行任一分行辦理對保</w:t>
            </w:r>
          </w:p>
          <w:p w:rsidR="00EE0CC1" w:rsidRPr="00C15C07" w:rsidRDefault="00EE0CC1" w:rsidP="002D29C4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1.對保期限：第一學期為每年8月1日起至9月底止；第二學期為每年1月15日起至2月底止。</w:t>
            </w:r>
          </w:p>
          <w:p w:rsidR="00EE0CC1" w:rsidRPr="00C15C07" w:rsidRDefault="00EE0CC1" w:rsidP="002D29C4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2.台灣銀行網址:</w:t>
            </w:r>
            <w:hyperlink r:id="rId6" w:history="1">
              <w:r w:rsidRPr="00C15C07">
                <w:rPr>
                  <w:rFonts w:ascii="標楷體" w:eastAsia="標楷體" w:hAnsi="標楷體" w:cs="Arial Unicode MS"/>
                  <w:b/>
                  <w:snapToGrid w:val="0"/>
                  <w:color w:val="0000FF"/>
                  <w:kern w:val="0"/>
                  <w:u w:val="single"/>
                </w:rPr>
                <w:t>http</w:t>
              </w:r>
              <w:r w:rsidRPr="00C15C07">
                <w:rPr>
                  <w:rFonts w:ascii="標楷體" w:eastAsia="標楷體" w:hAnsi="標楷體" w:cs="Arial Unicode MS" w:hint="eastAsia"/>
                  <w:b/>
                  <w:snapToGrid w:val="0"/>
                  <w:color w:val="0000FF"/>
                  <w:kern w:val="0"/>
                  <w:u w:val="single"/>
                </w:rPr>
                <w:t>s://sloan.bot.com.tw</w:t>
              </w:r>
            </w:hyperlink>
            <w:r w:rsidRPr="00C15C07">
              <w:rPr>
                <w:rFonts w:ascii="標楷體" w:eastAsia="標楷體" w:hAnsi="標楷體" w:cs="Arial Unicode MS" w:hint="eastAsia"/>
                <w:snapToGrid w:val="0"/>
                <w:kern w:val="0"/>
                <w:u w:val="single"/>
              </w:rPr>
              <w:br/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申請流程:註冊會員→註冊帳號→填寫個人資料→返回學生登入→填寫申請書→列印申請書，網路申請書帶至台灣銀行辦理對保。</w:t>
            </w:r>
          </w:p>
          <w:p w:rsidR="00EE0CC1" w:rsidRPr="00C15C07" w:rsidRDefault="00EE0CC1" w:rsidP="002D29C4">
            <w:pPr>
              <w:spacing w:line="36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3.應備齊下列證件：</w:t>
            </w:r>
            <w:r w:rsidRPr="00C15C07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(1)台灣銀行網路申請書。</w:t>
            </w:r>
          </w:p>
          <w:p w:rsidR="00EE0CC1" w:rsidRPr="00C15C07" w:rsidRDefault="00EE0CC1" w:rsidP="002D29C4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(2)學校學雜費繳費單。</w:t>
            </w:r>
          </w:p>
          <w:p w:rsidR="00EE0CC1" w:rsidRPr="00C15C07" w:rsidRDefault="00EE0CC1" w:rsidP="002D29C4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(3)學生本人之身份證、印章。</w:t>
            </w:r>
          </w:p>
          <w:p w:rsidR="00EE0CC1" w:rsidRPr="00C15C07" w:rsidRDefault="00EE0CC1" w:rsidP="002D29C4">
            <w:pPr>
              <w:spacing w:line="360" w:lineRule="exact"/>
              <w:ind w:left="360" w:hangingChars="150" w:hanging="36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(4)前一學期之撥款通知書第三聯</w:t>
            </w:r>
            <w:proofErr w:type="gramStart"/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（</w:t>
            </w:r>
            <w:proofErr w:type="gramEnd"/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借款人存執聯)。</w:t>
            </w:r>
          </w:p>
        </w:tc>
      </w:tr>
      <w:tr w:rsidR="00EE0CC1" w:rsidRPr="00C15C07" w:rsidTr="002D29C4">
        <w:trPr>
          <w:jc w:val="center"/>
        </w:trPr>
        <w:tc>
          <w:tcPr>
            <w:tcW w:w="9741" w:type="dxa"/>
            <w:gridSpan w:val="2"/>
            <w:shd w:val="clear" w:color="auto" w:fill="auto"/>
          </w:tcPr>
          <w:p w:rsidR="00EE0CC1" w:rsidRPr="00C15C07" w:rsidRDefault="00EE0CC1" w:rsidP="002D29C4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b/>
                <w:snapToGrid w:val="0"/>
                <w:kern w:val="0"/>
              </w:rPr>
              <w:lastRenderedPageBreak/>
              <w:t>第三步驟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：將應繳資料繳交至學校始完成就學貸款手續</w:t>
            </w:r>
          </w:p>
          <w:p w:rsidR="00EE0CC1" w:rsidRPr="00C15C07" w:rsidRDefault="00EE0CC1" w:rsidP="002D29C4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  <w:shd w:val="pct15" w:color="auto" w:fill="FFFFFF"/>
              </w:rPr>
              <w:t>1.應繳資料</w:t>
            </w:r>
          </w:p>
          <w:p w:rsidR="00EE0CC1" w:rsidRPr="00C15C07" w:rsidRDefault="00EE0CC1" w:rsidP="002D29C4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(1)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就學</w:t>
            </w:r>
            <w:proofErr w:type="gramStart"/>
            <w:r w:rsidRPr="00C15C07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貸款線上申請</w:t>
            </w:r>
            <w:proofErr w:type="gramEnd"/>
            <w:r w:rsidRPr="00C15C07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確認單(至學校學生資訊</w:t>
            </w:r>
            <w:proofErr w:type="gramStart"/>
            <w:r w:rsidRPr="00C15C07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系統線上申請</w:t>
            </w:r>
            <w:proofErr w:type="gramEnd"/>
            <w:r w:rsidRPr="00C15C07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，列印紙本並學生親筆簽名)</w:t>
            </w:r>
          </w:p>
          <w:p w:rsidR="00EE0CC1" w:rsidRPr="00C15C07" w:rsidRDefault="00EE0CC1" w:rsidP="002D29C4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(2)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 xml:space="preserve">台灣銀行就學貸款申請及撥款通知書第二聯(學校存執聯) </w:t>
            </w:r>
          </w:p>
          <w:p w:rsidR="00EE0CC1" w:rsidRPr="00C15C07" w:rsidRDefault="00EE0CC1" w:rsidP="002D29C4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  <w:u w:val="single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(3)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學校學雜費繳費單</w:t>
            </w:r>
          </w:p>
          <w:p w:rsidR="00EE0CC1" w:rsidRPr="00C15C07" w:rsidRDefault="00EE0CC1" w:rsidP="002D29C4">
            <w:pPr>
              <w:spacing w:line="400" w:lineRule="exact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  <w:shd w:val="pct15" w:color="auto" w:fill="FFFFFF"/>
              </w:rPr>
              <w:t>2.繳至學校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 xml:space="preserve"> </w:t>
            </w:r>
          </w:p>
          <w:p w:rsidR="00EE0CC1" w:rsidRPr="00C15C07" w:rsidRDefault="00EE0CC1" w:rsidP="00665A39">
            <w:pPr>
              <w:spacing w:line="400" w:lineRule="exact"/>
              <w:ind w:firstLineChars="200" w:firstLine="480"/>
              <w:rPr>
                <w:rFonts w:ascii="標楷體" w:eastAsia="標楷體" w:hAnsi="標楷體"/>
                <w:snapToGrid w:val="0"/>
                <w:kern w:val="0"/>
              </w:rPr>
            </w:pP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請同學於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  <w:u w:val="double"/>
              </w:rPr>
              <w:t>開學日前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完成就貸申辦對保手續，並於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  <w:u w:val="single"/>
              </w:rPr>
              <w:t>開學日當日親自繳交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以上資料才算完成手續(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  <w:bdr w:val="single" w:sz="4" w:space="0" w:color="auto"/>
              </w:rPr>
              <w:t>切勿委託同學、班代或老師繳交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)，若未繳交資料如發生未能完成貸款問題請自行負責，倘若有問題請洽日間部課外活動組02-29097811分機</w:t>
            </w:r>
            <w:r w:rsidR="00665A39">
              <w:rPr>
                <w:rFonts w:ascii="標楷體" w:eastAsia="標楷體" w:hAnsi="標楷體" w:hint="eastAsia"/>
                <w:snapToGrid w:val="0"/>
                <w:kern w:val="0"/>
              </w:rPr>
              <w:t>1221</w:t>
            </w:r>
            <w:r>
              <w:rPr>
                <w:rFonts w:ascii="標楷體" w:eastAsia="標楷體" w:hAnsi="標楷體" w:hint="eastAsia"/>
                <w:snapToGrid w:val="0"/>
                <w:kern w:val="0"/>
              </w:rPr>
              <w:t>或進修部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分機17</w:t>
            </w:r>
            <w:r w:rsidR="003F2446">
              <w:rPr>
                <w:rFonts w:ascii="標楷體" w:eastAsia="標楷體" w:hAnsi="標楷體" w:hint="eastAsia"/>
                <w:snapToGrid w:val="0"/>
                <w:kern w:val="0"/>
              </w:rPr>
              <w:t>21</w:t>
            </w:r>
            <w:r w:rsidRPr="00C15C07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</w:tc>
      </w:tr>
    </w:tbl>
    <w:p w:rsidR="00EE0CC1" w:rsidRPr="00C15C07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※貸款金額：</w:t>
      </w:r>
    </w:p>
    <w:p w:rsidR="00EE0CC1" w:rsidRPr="00C15C07" w:rsidRDefault="00EE0CC1" w:rsidP="00EE0CC1">
      <w:pPr>
        <w:spacing w:line="360" w:lineRule="exact"/>
        <w:ind w:left="360" w:hangingChars="150" w:hanging="360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(1)最高</w:t>
      </w:r>
      <w:proofErr w:type="gramStart"/>
      <w:r w:rsidRPr="00C15C07">
        <w:rPr>
          <w:rFonts w:ascii="標楷體" w:eastAsia="標楷體" w:hAnsi="標楷體" w:hint="eastAsia"/>
          <w:snapToGrid w:val="0"/>
          <w:kern w:val="0"/>
        </w:rPr>
        <w:t>就貸可貸金</w:t>
      </w:r>
      <w:proofErr w:type="gramEnd"/>
      <w:r w:rsidRPr="00C15C07">
        <w:rPr>
          <w:rFonts w:ascii="標楷體" w:eastAsia="標楷體" w:hAnsi="標楷體" w:hint="eastAsia"/>
          <w:snapToGrid w:val="0"/>
          <w:kern w:val="0"/>
        </w:rPr>
        <w:t>額 = 學雜費繳費單上之可就學貸款金額或最高可貸金額(若有須另加選課程者)+住宿費</w:t>
      </w:r>
      <w:r w:rsidR="005B14A7">
        <w:rPr>
          <w:rFonts w:ascii="標楷體" w:eastAsia="標楷體" w:hAnsi="標楷體" w:hint="eastAsia"/>
          <w:snapToGrid w:val="0"/>
          <w:kern w:val="0"/>
        </w:rPr>
        <w:t>10</w:t>
      </w:r>
      <w:r w:rsidRPr="00C15C07">
        <w:rPr>
          <w:rFonts w:ascii="標楷體" w:eastAsia="標楷體" w:hAnsi="標楷體" w:hint="eastAsia"/>
          <w:snapToGrid w:val="0"/>
          <w:kern w:val="0"/>
        </w:rPr>
        <w:t>,500元</w:t>
      </w:r>
      <w:r w:rsidR="00601F2E">
        <w:rPr>
          <w:rFonts w:ascii="標楷體" w:eastAsia="標楷體" w:hAnsi="標楷體" w:hint="eastAsia"/>
          <w:snapToGrid w:val="0"/>
          <w:kern w:val="0"/>
        </w:rPr>
        <w:t>(</w:t>
      </w:r>
      <w:proofErr w:type="gramStart"/>
      <w:r w:rsidR="00FA78FD">
        <w:rPr>
          <w:rFonts w:ascii="標楷體" w:eastAsia="標楷體" w:hAnsi="標楷體" w:hint="eastAsia"/>
          <w:snapToGrid w:val="0"/>
          <w:kern w:val="0"/>
        </w:rPr>
        <w:t>註</w:t>
      </w:r>
      <w:proofErr w:type="gramEnd"/>
      <w:r w:rsidR="00FA78FD">
        <w:rPr>
          <w:rFonts w:ascii="標楷體" w:eastAsia="標楷體" w:hAnsi="標楷體" w:hint="eastAsia"/>
          <w:snapToGrid w:val="0"/>
          <w:kern w:val="0"/>
        </w:rPr>
        <w:t>：</w:t>
      </w:r>
      <w:r w:rsidR="00601F2E">
        <w:rPr>
          <w:rFonts w:ascii="標楷體" w:eastAsia="標楷體" w:hAnsi="標楷體" w:hint="eastAsia"/>
          <w:snapToGrid w:val="0"/>
          <w:kern w:val="0"/>
        </w:rPr>
        <w:t>校內住宿費超過此金額</w:t>
      </w:r>
      <w:r w:rsidR="00FA78FD">
        <w:rPr>
          <w:rFonts w:ascii="標楷體" w:eastAsia="標楷體" w:hAnsi="標楷體" w:hint="eastAsia"/>
          <w:snapToGrid w:val="0"/>
          <w:kern w:val="0"/>
        </w:rPr>
        <w:t>者</w:t>
      </w:r>
      <w:r w:rsidR="00601F2E">
        <w:rPr>
          <w:rFonts w:ascii="標楷體" w:eastAsia="標楷體" w:hAnsi="標楷體" w:hint="eastAsia"/>
          <w:snapToGrid w:val="0"/>
          <w:kern w:val="0"/>
        </w:rPr>
        <w:t>，附上住宿費繳費單</w:t>
      </w:r>
      <w:r w:rsidR="00FA78FD">
        <w:rPr>
          <w:rFonts w:ascii="標楷體" w:eastAsia="標楷體" w:hAnsi="標楷體" w:hint="eastAsia"/>
          <w:snapToGrid w:val="0"/>
          <w:kern w:val="0"/>
        </w:rPr>
        <w:t>以貸全額</w:t>
      </w:r>
      <w:r w:rsidR="00601F2E">
        <w:rPr>
          <w:rFonts w:ascii="標楷體" w:eastAsia="標楷體" w:hAnsi="標楷體" w:hint="eastAsia"/>
          <w:snapToGrid w:val="0"/>
          <w:kern w:val="0"/>
        </w:rPr>
        <w:t>)</w:t>
      </w:r>
      <w:r w:rsidR="00EE4A42">
        <w:rPr>
          <w:rFonts w:ascii="標楷體" w:eastAsia="標楷體" w:hAnsi="標楷體" w:hint="eastAsia"/>
          <w:snapToGrid w:val="0"/>
          <w:kern w:val="0"/>
        </w:rPr>
        <w:t>+</w:t>
      </w:r>
      <w:r w:rsidRPr="00C15C07">
        <w:rPr>
          <w:rFonts w:ascii="標楷體" w:eastAsia="標楷體" w:hAnsi="標楷體" w:hint="eastAsia"/>
          <w:snapToGrid w:val="0"/>
          <w:kern w:val="0"/>
        </w:rPr>
        <w:t>書籍費可貸3,000元(書籍費</w:t>
      </w:r>
      <w:r w:rsidRPr="00C15C07">
        <w:rPr>
          <w:rFonts w:ascii="標楷體" w:eastAsia="標楷體" w:hAnsi="標楷體"/>
          <w:snapToGrid w:val="0"/>
          <w:kern w:val="0"/>
        </w:rPr>
        <w:t>可</w:t>
      </w:r>
      <w:proofErr w:type="gramStart"/>
      <w:r w:rsidRPr="00C15C07">
        <w:rPr>
          <w:rFonts w:ascii="標楷體" w:eastAsia="標楷體" w:hAnsi="標楷體"/>
          <w:snapToGrid w:val="0"/>
          <w:kern w:val="0"/>
        </w:rPr>
        <w:t>自由申</w:t>
      </w:r>
      <w:proofErr w:type="gramEnd"/>
      <w:r w:rsidRPr="00C15C07">
        <w:rPr>
          <w:rFonts w:ascii="標楷體" w:eastAsia="標楷體" w:hAnsi="標楷體"/>
          <w:snapToGrid w:val="0"/>
          <w:kern w:val="0"/>
        </w:rPr>
        <w:t>貸，</w:t>
      </w:r>
      <w:r w:rsidR="00FA78FD">
        <w:rPr>
          <w:rFonts w:ascii="標楷體" w:eastAsia="標楷體" w:hAnsi="標楷體" w:hint="eastAsia"/>
          <w:snapToGrid w:val="0"/>
          <w:kern w:val="0"/>
        </w:rPr>
        <w:t>開學後經</w:t>
      </w:r>
      <w:proofErr w:type="gramStart"/>
      <w:r w:rsidR="00FA78FD">
        <w:rPr>
          <w:rFonts w:ascii="標楷體" w:eastAsia="標楷體" w:hAnsi="標楷體" w:hint="eastAsia"/>
          <w:snapToGrid w:val="0"/>
          <w:kern w:val="0"/>
        </w:rPr>
        <w:t>財調後</w:t>
      </w:r>
      <w:proofErr w:type="gramEnd"/>
      <w:r w:rsidRPr="00C15C07">
        <w:rPr>
          <w:rFonts w:ascii="標楷體" w:eastAsia="標楷體" w:hAnsi="標楷體" w:hint="eastAsia"/>
          <w:snapToGrid w:val="0"/>
          <w:kern w:val="0"/>
        </w:rPr>
        <w:t>逕行撥款至學生帳戶，並請於申請時告知承辦人員)。</w:t>
      </w:r>
    </w:p>
    <w:p w:rsidR="00EE0CC1" w:rsidRPr="00C15C07" w:rsidRDefault="00EE0CC1" w:rsidP="00EE0CC1">
      <w:pPr>
        <w:spacing w:line="360" w:lineRule="exact"/>
        <w:ind w:left="360" w:hangingChars="150" w:hanging="360"/>
        <w:rPr>
          <w:rFonts w:ascii="標楷體" w:eastAsia="標楷體" w:hAnsi="標楷體"/>
          <w:snapToGrid w:val="0"/>
          <w:kern w:val="0"/>
          <w:u w:val="single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 xml:space="preserve">(2)申請減免或教育補助費者：貸款金額 = 應繳學費 </w:t>
      </w:r>
      <w:proofErr w:type="gramStart"/>
      <w:r w:rsidRPr="00C15C07">
        <w:rPr>
          <w:rFonts w:ascii="標楷體" w:eastAsia="標楷體" w:hAnsi="標楷體"/>
          <w:snapToGrid w:val="0"/>
          <w:kern w:val="0"/>
        </w:rPr>
        <w:t>–</w:t>
      </w:r>
      <w:proofErr w:type="gramEnd"/>
      <w:r w:rsidRPr="00C15C07">
        <w:rPr>
          <w:rFonts w:ascii="標楷體" w:eastAsia="標楷體" w:hAnsi="標楷體" w:hint="eastAsia"/>
          <w:snapToGrid w:val="0"/>
          <w:kern w:val="0"/>
        </w:rPr>
        <w:t xml:space="preserve"> 減免額或教育補助費。</w:t>
      </w:r>
      <w:r w:rsidRPr="00C15C07">
        <w:rPr>
          <w:rFonts w:ascii="標楷體" w:eastAsia="標楷體" w:hAnsi="標楷體" w:hint="eastAsia"/>
          <w:snapToGrid w:val="0"/>
          <w:kern w:val="0"/>
          <w:u w:val="single"/>
        </w:rPr>
        <w:t>(</w:t>
      </w:r>
      <w:proofErr w:type="gramStart"/>
      <w:r w:rsidRPr="00C15C07">
        <w:rPr>
          <w:rFonts w:ascii="標楷體" w:eastAsia="標楷體" w:hAnsi="標楷體" w:hint="eastAsia"/>
          <w:snapToGrid w:val="0"/>
          <w:kern w:val="0"/>
          <w:u w:val="single"/>
        </w:rPr>
        <w:t>務</w:t>
      </w:r>
      <w:proofErr w:type="gramEnd"/>
      <w:r w:rsidRPr="00C15C07">
        <w:rPr>
          <w:rFonts w:ascii="標楷體" w:eastAsia="標楷體" w:hAnsi="標楷體" w:hint="eastAsia"/>
          <w:snapToGrid w:val="0"/>
          <w:kern w:val="0"/>
          <w:u w:val="single"/>
        </w:rPr>
        <w:t>必須先申請減免後再行辦理就學貸款)</w:t>
      </w:r>
    </w:p>
    <w:p w:rsidR="00EE0CC1" w:rsidRPr="00C15C07" w:rsidRDefault="00EE0CC1" w:rsidP="00EE0CC1">
      <w:pPr>
        <w:spacing w:line="360" w:lineRule="exact"/>
        <w:ind w:left="1320" w:hangingChars="550" w:hanging="1320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(3)生活費：低收入戶(40,000元)、中低收入戶(20,000元)學生申請，並檢附相關証明文件(鄉、鎮、市、區公所開立)</w:t>
      </w:r>
    </w:p>
    <w:p w:rsidR="00EE0CC1" w:rsidRPr="00C15C07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※保證人 (如有疑問，請洽台銀</w:t>
      </w:r>
      <w:r w:rsidRPr="00C15C07">
        <w:rPr>
          <w:rFonts w:ascii="標楷體" w:eastAsia="標楷體" w:hAnsi="標楷體" w:cs="Arial" w:hint="eastAsia"/>
          <w:snapToGrid w:val="0"/>
          <w:kern w:val="0"/>
        </w:rPr>
        <w:t>三重分行</w:t>
      </w:r>
      <w:r w:rsidRPr="00C15C07">
        <w:rPr>
          <w:rFonts w:ascii="標楷體" w:eastAsia="標楷體" w:hAnsi="標楷體" w:cs="Arial"/>
          <w:snapToGrid w:val="0"/>
          <w:kern w:val="0"/>
        </w:rPr>
        <w:t>02-29719621</w:t>
      </w:r>
      <w:r w:rsidRPr="00C15C07">
        <w:rPr>
          <w:rFonts w:ascii="標楷體" w:eastAsia="標楷體" w:hAnsi="標楷體" w:cs="Arial" w:hint="eastAsia"/>
          <w:snapToGrid w:val="0"/>
          <w:kern w:val="0"/>
        </w:rPr>
        <w:t>)</w:t>
      </w:r>
      <w:r w:rsidRPr="00C15C07">
        <w:rPr>
          <w:rFonts w:ascii="標楷體" w:eastAsia="標楷體" w:hAnsi="標楷體" w:hint="eastAsia"/>
          <w:snapToGrid w:val="0"/>
          <w:kern w:val="0"/>
        </w:rPr>
        <w:t>：</w:t>
      </w:r>
      <w:r w:rsidRPr="00C15C07">
        <w:rPr>
          <w:rFonts w:ascii="標楷體" w:eastAsia="標楷體" w:hAnsi="標楷體"/>
          <w:snapToGrid w:val="0"/>
          <w:kern w:val="0"/>
        </w:rPr>
        <w:br/>
      </w:r>
      <w:r w:rsidRPr="00C15C07">
        <w:rPr>
          <w:rFonts w:ascii="標楷體" w:eastAsia="標楷體" w:hAnsi="標楷體" w:hint="eastAsia"/>
          <w:snapToGrid w:val="0"/>
          <w:kern w:val="0"/>
        </w:rPr>
        <w:t>(1)學生本人未滿20歲者：由法定代理人一人或適當之成年人一人擔任保證人。</w:t>
      </w:r>
      <w:r w:rsidRPr="00C15C07">
        <w:rPr>
          <w:rFonts w:ascii="標楷體" w:eastAsia="標楷體" w:hAnsi="標楷體"/>
          <w:snapToGrid w:val="0"/>
          <w:kern w:val="0"/>
        </w:rPr>
        <w:br/>
      </w:r>
      <w:r w:rsidRPr="00C15C07">
        <w:rPr>
          <w:rFonts w:ascii="標楷體" w:eastAsia="標楷體" w:hAnsi="標楷體" w:hint="eastAsia"/>
          <w:snapToGrid w:val="0"/>
          <w:kern w:val="0"/>
        </w:rPr>
        <w:t>(2)學生本人滿20歲者：由適當之成年人一人擔任保證人。</w:t>
      </w:r>
      <w:r w:rsidRPr="00C15C07">
        <w:rPr>
          <w:rFonts w:ascii="標楷體" w:eastAsia="標楷體" w:hAnsi="標楷體"/>
          <w:snapToGrid w:val="0"/>
          <w:kern w:val="0"/>
        </w:rPr>
        <w:br/>
      </w:r>
      <w:r w:rsidRPr="00C15C07">
        <w:rPr>
          <w:rFonts w:ascii="標楷體" w:eastAsia="標楷體" w:hAnsi="標楷體" w:hint="eastAsia"/>
          <w:snapToGrid w:val="0"/>
          <w:kern w:val="0"/>
        </w:rPr>
        <w:t>(3)已婚者：以配偶為當然保證人。</w:t>
      </w:r>
    </w:p>
    <w:p w:rsidR="00EE0CC1" w:rsidRPr="00C15C07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四、利息負擔基準(由財政部財政資訊中心查核)</w:t>
      </w:r>
    </w:p>
    <w:p w:rsidR="00EE0CC1" w:rsidRDefault="00EE0CC1" w:rsidP="00EE0CC1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1.家庭年所得總額為新台幣</w:t>
      </w:r>
      <w:r w:rsidR="003D6EEF">
        <w:rPr>
          <w:rFonts w:ascii="標楷體" w:eastAsia="標楷體" w:hAnsi="標楷體" w:hint="eastAsia"/>
          <w:snapToGrid w:val="0"/>
          <w:kern w:val="0"/>
        </w:rPr>
        <w:t>1</w:t>
      </w:r>
      <w:r w:rsidR="009052FA">
        <w:rPr>
          <w:rFonts w:ascii="標楷體" w:eastAsia="標楷體" w:hAnsi="標楷體" w:hint="eastAsia"/>
          <w:snapToGrid w:val="0"/>
          <w:kern w:val="0"/>
        </w:rPr>
        <w:t>20</w:t>
      </w:r>
      <w:r w:rsidRPr="00C15C07">
        <w:rPr>
          <w:rFonts w:ascii="標楷體" w:eastAsia="標楷體" w:hAnsi="標楷體" w:hint="eastAsia"/>
          <w:snapToGrid w:val="0"/>
          <w:kern w:val="0"/>
        </w:rPr>
        <w:t>萬元以下：</w:t>
      </w:r>
      <w:r w:rsidR="00FA78FD">
        <w:rPr>
          <w:rFonts w:ascii="標楷體" w:eastAsia="標楷體" w:hAnsi="標楷體" w:hint="eastAsia"/>
          <w:snapToGrid w:val="0"/>
          <w:kern w:val="0"/>
        </w:rPr>
        <w:t>免息</w:t>
      </w:r>
      <w:r w:rsidRPr="00C15C07">
        <w:rPr>
          <w:rFonts w:ascii="標楷體" w:eastAsia="標楷體" w:hAnsi="標楷體" w:hint="eastAsia"/>
          <w:snapToGrid w:val="0"/>
          <w:kern w:val="0"/>
        </w:rPr>
        <w:t>。</w:t>
      </w:r>
      <w:bookmarkStart w:id="0" w:name="_GoBack"/>
      <w:bookmarkEnd w:id="0"/>
    </w:p>
    <w:p w:rsidR="009052FA" w:rsidRDefault="009052FA" w:rsidP="009052FA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C15C07">
        <w:rPr>
          <w:rFonts w:ascii="標楷體" w:eastAsia="標楷體" w:hAnsi="標楷體" w:hint="eastAsia"/>
          <w:snapToGrid w:val="0"/>
          <w:kern w:val="0"/>
        </w:rPr>
        <w:t>2.</w:t>
      </w:r>
      <w:r w:rsidRPr="009052FA">
        <w:rPr>
          <w:rFonts w:ascii="標楷體" w:eastAsia="標楷體" w:hAnsi="標楷體" w:hint="eastAsia"/>
          <w:snapToGrid w:val="0"/>
          <w:kern w:val="0"/>
        </w:rPr>
        <w:t>家庭年所得為</w:t>
      </w:r>
      <w:r w:rsidRPr="009052FA">
        <w:rPr>
          <w:rFonts w:ascii="標楷體" w:eastAsia="標楷體" w:hAnsi="標楷體" w:hint="eastAsia"/>
          <w:b/>
          <w:snapToGrid w:val="0"/>
          <w:kern w:val="0"/>
        </w:rPr>
        <w:t>120~148萬元</w:t>
      </w:r>
      <w:r w:rsidRPr="009052FA">
        <w:rPr>
          <w:rFonts w:ascii="標楷體" w:eastAsia="標楷體" w:hAnsi="標楷體" w:hint="eastAsia"/>
          <w:snapToGrid w:val="0"/>
          <w:kern w:val="0"/>
        </w:rPr>
        <w:t>：學生加上兄弟姊妹或子女共2名(含)以上：可申貸(免</w:t>
      </w:r>
      <w:r>
        <w:rPr>
          <w:rFonts w:ascii="標楷體" w:eastAsia="標楷體" w:hAnsi="標楷體" w:hint="eastAsia"/>
          <w:snapToGrid w:val="0"/>
          <w:kern w:val="0"/>
        </w:rPr>
        <w:t>息</w:t>
      </w:r>
      <w:r w:rsidRPr="009052FA">
        <w:rPr>
          <w:rFonts w:ascii="標楷體" w:eastAsia="標楷體" w:hAnsi="標楷體" w:hint="eastAsia"/>
          <w:snapToGrid w:val="0"/>
          <w:kern w:val="0"/>
        </w:rPr>
        <w:t>)</w:t>
      </w:r>
      <w:r>
        <w:rPr>
          <w:rFonts w:ascii="標楷體" w:eastAsia="標楷體" w:hAnsi="標楷體" w:hint="eastAsia"/>
          <w:snapToGrid w:val="0"/>
          <w:kern w:val="0"/>
        </w:rPr>
        <w:t>。</w:t>
      </w:r>
    </w:p>
    <w:p w:rsidR="009052FA" w:rsidRDefault="009052FA" w:rsidP="009052FA">
      <w:pPr>
        <w:spacing w:line="360" w:lineRule="exact"/>
        <w:rPr>
          <w:rFonts w:ascii="標楷體" w:eastAsia="標楷體" w:hAnsi="標楷體"/>
          <w:snapToGrid w:val="0"/>
          <w:kern w:val="0"/>
        </w:rPr>
      </w:pPr>
      <w:r w:rsidRPr="009052FA">
        <w:rPr>
          <w:rFonts w:ascii="標楷體" w:eastAsia="標楷體" w:hAnsi="標楷體" w:hint="eastAsia"/>
          <w:snapToGrid w:val="0"/>
          <w:kern w:val="0"/>
        </w:rPr>
        <w:t xml:space="preserve">  家庭年所得為</w:t>
      </w:r>
      <w:r w:rsidRPr="009052FA">
        <w:rPr>
          <w:rFonts w:ascii="標楷體" w:eastAsia="標楷體" w:hAnsi="標楷體" w:hint="eastAsia"/>
          <w:b/>
          <w:snapToGrid w:val="0"/>
          <w:kern w:val="0"/>
        </w:rPr>
        <w:t>148萬元以上</w:t>
      </w:r>
      <w:r w:rsidRPr="009052FA">
        <w:rPr>
          <w:rFonts w:ascii="標楷體" w:eastAsia="標楷體" w:hAnsi="標楷體" w:hint="eastAsia"/>
          <w:snapToGrid w:val="0"/>
          <w:kern w:val="0"/>
        </w:rPr>
        <w:t>：(1)學生加上兄弟姊妹或子女共2名：可申貸(自</w:t>
      </w:r>
      <w:proofErr w:type="gramStart"/>
      <w:r w:rsidRPr="009052FA">
        <w:rPr>
          <w:rFonts w:ascii="標楷體" w:eastAsia="標楷體" w:hAnsi="標楷體" w:hint="eastAsia"/>
          <w:snapToGrid w:val="0"/>
          <w:kern w:val="0"/>
        </w:rPr>
        <w:t>付全息</w:t>
      </w:r>
      <w:proofErr w:type="gramEnd"/>
      <w:r w:rsidRPr="009052FA">
        <w:rPr>
          <w:rFonts w:ascii="標楷體" w:eastAsia="標楷體" w:hAnsi="標楷體" w:hint="eastAsia"/>
          <w:snapToGrid w:val="0"/>
          <w:kern w:val="0"/>
        </w:rPr>
        <w:t>)</w:t>
      </w:r>
      <w:r>
        <w:rPr>
          <w:rFonts w:ascii="標楷體" w:eastAsia="標楷體" w:hAnsi="標楷體" w:hint="eastAsia"/>
          <w:snapToGrid w:val="0"/>
          <w:kern w:val="0"/>
        </w:rPr>
        <w:t>。</w:t>
      </w:r>
      <w:r w:rsidRPr="009052FA">
        <w:rPr>
          <w:rFonts w:ascii="標楷體" w:eastAsia="標楷體" w:hAnsi="標楷體"/>
          <w:snapToGrid w:val="0"/>
          <w:kern w:val="0"/>
        </w:rPr>
        <w:t xml:space="preserve"> </w:t>
      </w:r>
    </w:p>
    <w:p w:rsidR="009052FA" w:rsidRPr="009052FA" w:rsidRDefault="009052FA" w:rsidP="009052FA">
      <w:pPr>
        <w:spacing w:line="360" w:lineRule="exact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 xml:space="preserve">  </w:t>
      </w:r>
      <w:r w:rsidRPr="009052FA">
        <w:rPr>
          <w:rFonts w:ascii="標楷體" w:eastAsia="標楷體" w:hAnsi="標楷體"/>
          <w:snapToGrid w:val="0"/>
          <w:kern w:val="0"/>
        </w:rPr>
        <w:t>(2)</w:t>
      </w:r>
      <w:r w:rsidRPr="009052FA">
        <w:rPr>
          <w:rFonts w:ascii="標楷體" w:eastAsia="標楷體" w:hAnsi="標楷體" w:hint="eastAsia"/>
          <w:snapToGrid w:val="0"/>
          <w:kern w:val="0"/>
        </w:rPr>
        <w:t>學生加上兄弟姊妹或子女共</w:t>
      </w:r>
      <w:r w:rsidRPr="009052FA">
        <w:rPr>
          <w:rFonts w:ascii="標楷體" w:eastAsia="標楷體" w:hAnsi="標楷體"/>
          <w:snapToGrid w:val="0"/>
          <w:kern w:val="0"/>
        </w:rPr>
        <w:t>3</w:t>
      </w:r>
      <w:r w:rsidRPr="009052FA">
        <w:rPr>
          <w:rFonts w:ascii="標楷體" w:eastAsia="標楷體" w:hAnsi="標楷體" w:hint="eastAsia"/>
          <w:snapToGrid w:val="0"/>
          <w:kern w:val="0"/>
        </w:rPr>
        <w:t>名</w:t>
      </w:r>
      <w:r w:rsidRPr="009052FA">
        <w:rPr>
          <w:rFonts w:ascii="標楷體" w:eastAsia="標楷體" w:hAnsi="標楷體"/>
          <w:snapToGrid w:val="0"/>
          <w:kern w:val="0"/>
        </w:rPr>
        <w:t>(</w:t>
      </w:r>
      <w:r w:rsidRPr="009052FA">
        <w:rPr>
          <w:rFonts w:ascii="標楷體" w:eastAsia="標楷體" w:hAnsi="標楷體" w:hint="eastAsia"/>
          <w:snapToGrid w:val="0"/>
          <w:kern w:val="0"/>
        </w:rPr>
        <w:t>含</w:t>
      </w:r>
      <w:r w:rsidRPr="009052FA">
        <w:rPr>
          <w:rFonts w:ascii="標楷體" w:eastAsia="標楷體" w:hAnsi="標楷體"/>
          <w:snapToGrid w:val="0"/>
          <w:kern w:val="0"/>
        </w:rPr>
        <w:t>)</w:t>
      </w:r>
      <w:r w:rsidRPr="009052FA">
        <w:rPr>
          <w:rFonts w:ascii="標楷體" w:eastAsia="標楷體" w:hAnsi="標楷體" w:hint="eastAsia"/>
          <w:snapToGrid w:val="0"/>
          <w:kern w:val="0"/>
        </w:rPr>
        <w:t>以上：可申貸</w:t>
      </w:r>
      <w:r w:rsidRPr="009052FA">
        <w:rPr>
          <w:rFonts w:ascii="標楷體" w:eastAsia="標楷體" w:hAnsi="標楷體"/>
          <w:snapToGrid w:val="0"/>
          <w:kern w:val="0"/>
        </w:rPr>
        <w:t>(</w:t>
      </w:r>
      <w:r w:rsidRPr="009052FA">
        <w:rPr>
          <w:rFonts w:ascii="標楷體" w:eastAsia="標楷體" w:hAnsi="標楷體" w:hint="eastAsia"/>
          <w:snapToGrid w:val="0"/>
          <w:kern w:val="0"/>
        </w:rPr>
        <w:t>免息</w:t>
      </w:r>
      <w:r w:rsidRPr="009052FA">
        <w:rPr>
          <w:rFonts w:ascii="標楷體" w:eastAsia="標楷體" w:hAnsi="標楷體"/>
          <w:snapToGrid w:val="0"/>
          <w:kern w:val="0"/>
        </w:rPr>
        <w:t>)</w:t>
      </w:r>
    </w:p>
    <w:p w:rsidR="00CC0BB4" w:rsidRDefault="00CC0BB4" w:rsidP="00EE0CC1">
      <w:pPr>
        <w:spacing w:line="360" w:lineRule="exact"/>
        <w:rPr>
          <w:rFonts w:ascii="標楷體" w:eastAsia="標楷體" w:hAnsi="標楷體"/>
          <w:b/>
          <w:snapToGrid w:val="0"/>
          <w:kern w:val="0"/>
          <w:u w:val="double"/>
        </w:rPr>
      </w:pPr>
    </w:p>
    <w:p w:rsidR="00EE0CC1" w:rsidRPr="00C15C07" w:rsidRDefault="00EE0CC1" w:rsidP="00EE0CC1">
      <w:pPr>
        <w:spacing w:line="360" w:lineRule="exact"/>
        <w:rPr>
          <w:rFonts w:ascii="標楷體" w:eastAsia="標楷體" w:hAnsi="標楷體"/>
          <w:b/>
          <w:snapToGrid w:val="0"/>
          <w:kern w:val="0"/>
          <w:u w:val="double"/>
        </w:rPr>
      </w:pPr>
      <w:r w:rsidRPr="00C15C07">
        <w:rPr>
          <w:rFonts w:ascii="標楷體" w:eastAsia="標楷體" w:hAnsi="標楷體" w:hint="eastAsia"/>
          <w:b/>
          <w:snapToGrid w:val="0"/>
          <w:kern w:val="0"/>
          <w:u w:val="double"/>
        </w:rPr>
        <w:t>※對保、還款問題：請洽 台灣銀行</w:t>
      </w:r>
      <w:r w:rsidRPr="00C15C07">
        <w:rPr>
          <w:rFonts w:ascii="標楷體" w:eastAsia="標楷體" w:hAnsi="標楷體" w:cs="Arial" w:hint="eastAsia"/>
          <w:b/>
          <w:snapToGrid w:val="0"/>
          <w:kern w:val="0"/>
          <w:u w:val="double"/>
        </w:rPr>
        <w:t>三重分行 新北市</w:t>
      </w:r>
      <w:r w:rsidRPr="00C15C07">
        <w:rPr>
          <w:rFonts w:ascii="標楷體" w:eastAsia="標楷體" w:hAnsi="標楷體" w:cs="Arial"/>
          <w:b/>
          <w:snapToGrid w:val="0"/>
          <w:kern w:val="0"/>
          <w:u w:val="double"/>
        </w:rPr>
        <w:t>三重</w:t>
      </w:r>
      <w:r w:rsidRPr="00C15C07">
        <w:rPr>
          <w:rFonts w:ascii="標楷體" w:eastAsia="標楷體" w:hAnsi="標楷體" w:cs="Arial" w:hint="eastAsia"/>
          <w:b/>
          <w:snapToGrid w:val="0"/>
          <w:kern w:val="0"/>
          <w:u w:val="double"/>
        </w:rPr>
        <w:t>區</w:t>
      </w:r>
      <w:r w:rsidRPr="00C15C07">
        <w:rPr>
          <w:rFonts w:ascii="標楷體" w:eastAsia="標楷體" w:hAnsi="標楷體" w:cs="Arial"/>
          <w:b/>
          <w:snapToGrid w:val="0"/>
          <w:kern w:val="0"/>
          <w:u w:val="double"/>
        </w:rPr>
        <w:t>重新路四段39號</w:t>
      </w:r>
      <w:r w:rsidRPr="00C15C07">
        <w:rPr>
          <w:rFonts w:ascii="標楷體" w:eastAsia="標楷體" w:hAnsi="標楷體" w:cs="Arial" w:hint="eastAsia"/>
          <w:b/>
          <w:snapToGrid w:val="0"/>
          <w:kern w:val="0"/>
          <w:u w:val="double"/>
        </w:rPr>
        <w:t xml:space="preserve">  </w:t>
      </w:r>
      <w:r w:rsidRPr="00C15C07">
        <w:rPr>
          <w:rFonts w:ascii="標楷體" w:eastAsia="標楷體" w:hAnsi="標楷體" w:cs="Arial"/>
          <w:b/>
          <w:snapToGrid w:val="0"/>
          <w:kern w:val="0"/>
          <w:u w:val="double"/>
        </w:rPr>
        <w:t>02-29719621</w:t>
      </w:r>
    </w:p>
    <w:p w:rsidR="00EE0CC1" w:rsidRDefault="00EE0CC1" w:rsidP="00EE0CC1">
      <w:pPr>
        <w:rPr>
          <w:rFonts w:ascii="標楷體" w:eastAsia="標楷體" w:hAnsi="標楷體"/>
          <w:snapToGrid w:val="0"/>
          <w:kern w:val="0"/>
          <w:sz w:val="26"/>
          <w:szCs w:val="26"/>
        </w:rPr>
      </w:pPr>
    </w:p>
    <w:p w:rsidR="00EE0CC1" w:rsidRDefault="00EE0CC1" w:rsidP="00EE0CC1">
      <w:pPr>
        <w:rPr>
          <w:rFonts w:ascii="標楷體" w:eastAsia="標楷體" w:hAnsi="標楷體"/>
          <w:snapToGrid w:val="0"/>
          <w:kern w:val="0"/>
          <w:sz w:val="26"/>
          <w:szCs w:val="26"/>
        </w:rPr>
      </w:pPr>
    </w:p>
    <w:p w:rsidR="00EE0CC1" w:rsidRDefault="00EE0CC1" w:rsidP="00EE0CC1">
      <w:pPr>
        <w:rPr>
          <w:rFonts w:ascii="標楷體" w:eastAsia="標楷體" w:hAnsi="標楷體"/>
          <w:snapToGrid w:val="0"/>
          <w:kern w:val="0"/>
          <w:sz w:val="26"/>
          <w:szCs w:val="26"/>
        </w:rPr>
      </w:pPr>
    </w:p>
    <w:p w:rsidR="00EE0CC1" w:rsidRDefault="00EE0CC1" w:rsidP="00EE0CC1">
      <w:pPr>
        <w:rPr>
          <w:rFonts w:ascii="標楷體" w:eastAsia="標楷體" w:hAnsi="標楷體"/>
          <w:snapToGrid w:val="0"/>
          <w:kern w:val="0"/>
          <w:sz w:val="26"/>
          <w:szCs w:val="26"/>
        </w:rPr>
      </w:pPr>
    </w:p>
    <w:p w:rsidR="00EE0CC1" w:rsidRDefault="00EE0CC1" w:rsidP="00EE0CC1">
      <w:pPr>
        <w:rPr>
          <w:rFonts w:ascii="標楷體" w:eastAsia="標楷體" w:hAnsi="標楷體"/>
          <w:snapToGrid w:val="0"/>
          <w:kern w:val="0"/>
          <w:sz w:val="26"/>
          <w:szCs w:val="26"/>
        </w:rPr>
      </w:pPr>
    </w:p>
    <w:p w:rsidR="00557665" w:rsidRPr="00EE0CC1" w:rsidRDefault="00557665"/>
    <w:sectPr w:rsidR="00557665" w:rsidRPr="00EE0CC1" w:rsidSect="00EE0CC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CC8"/>
    <w:multiLevelType w:val="hybridMultilevel"/>
    <w:tmpl w:val="5B2C427C"/>
    <w:lvl w:ilvl="0" w:tplc="AE7EC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C1"/>
    <w:rsid w:val="003600AF"/>
    <w:rsid w:val="003D6EEF"/>
    <w:rsid w:val="003F2446"/>
    <w:rsid w:val="004E135D"/>
    <w:rsid w:val="00557665"/>
    <w:rsid w:val="005B14A7"/>
    <w:rsid w:val="00601F2E"/>
    <w:rsid w:val="00665A39"/>
    <w:rsid w:val="008938EA"/>
    <w:rsid w:val="009052FA"/>
    <w:rsid w:val="00CC0BB4"/>
    <w:rsid w:val="00D00B95"/>
    <w:rsid w:val="00EE0CC1"/>
    <w:rsid w:val="00EE4A42"/>
    <w:rsid w:val="00F01F13"/>
    <w:rsid w:val="00F15E4F"/>
    <w:rsid w:val="00F82A46"/>
    <w:rsid w:val="00FA78FD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F5736"/>
  <w15:chartTrackingRefBased/>
  <w15:docId w15:val="{BDC83855-4B7F-4B6A-9BA5-B5DD748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C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0CC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F5E95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  <w:style w:type="paragraph" w:styleId="a5">
    <w:name w:val="List Paragraph"/>
    <w:basedOn w:val="a"/>
    <w:uiPriority w:val="34"/>
    <w:qFormat/>
    <w:rsid w:val="009052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loan.bot.com.tw" TargetMode="External"/><Relationship Id="rId5" Type="http://schemas.openxmlformats.org/officeDocument/2006/relationships/hyperlink" Target="https://sloan.bot.com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2023-08-21T09:22:00Z</cp:lastPrinted>
  <dcterms:created xsi:type="dcterms:W3CDTF">2023-08-21T09:37:00Z</dcterms:created>
  <dcterms:modified xsi:type="dcterms:W3CDTF">2024-01-25T11:30:00Z</dcterms:modified>
</cp:coreProperties>
</file>